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Arial" w:hAnsi="Arial" w:cs="Arial"/>
          <w:b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sz w:val="36"/>
          <w:szCs w:val="36"/>
          <w:lang w:val="en-US" w:eastAsia="zh-CN"/>
        </w:rPr>
        <w:t>2024第13届国际生物发酵产品与技术装备展（上海）</w:t>
      </w:r>
    </w:p>
    <w:p>
      <w:pPr>
        <w:spacing w:line="480" w:lineRule="auto"/>
        <w:jc w:val="center"/>
        <w:rPr>
          <w:rFonts w:hint="eastAsia" w:ascii="Arial" w:hAnsi="Arial" w:cs="Arial"/>
          <w:b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/>
          <w:sz w:val="32"/>
          <w:szCs w:val="32"/>
        </w:rPr>
        <w:t>202</w:t>
      </w:r>
      <w:r>
        <w:rPr>
          <w:rFonts w:hint="eastAsia" w:ascii="Arial" w:hAnsi="Arial" w:cs="Arial"/>
          <w:b/>
          <w:sz w:val="32"/>
          <w:szCs w:val="32"/>
          <w:lang w:val="en-US" w:eastAsia="zh-CN"/>
        </w:rPr>
        <w:t>4</w:t>
      </w:r>
      <w:r>
        <w:rPr>
          <w:rFonts w:ascii="Arial" w:hAnsi="Arial" w:cs="Arial"/>
          <w:b/>
          <w:sz w:val="32"/>
          <w:szCs w:val="32"/>
        </w:rPr>
        <w:t>年</w:t>
      </w:r>
      <w:r>
        <w:rPr>
          <w:rFonts w:hint="eastAsia" w:ascii="Arial" w:hAnsi="Arial" w:cs="Arial"/>
          <w:b/>
          <w:sz w:val="32"/>
          <w:szCs w:val="32"/>
          <w:lang w:val="en-US" w:eastAsia="zh-CN"/>
        </w:rPr>
        <w:t>8</w:t>
      </w:r>
      <w:r>
        <w:rPr>
          <w:rFonts w:ascii="Arial" w:hAnsi="Arial" w:cs="Arial"/>
          <w:b/>
          <w:sz w:val="32"/>
          <w:szCs w:val="32"/>
        </w:rPr>
        <w:t>月</w:t>
      </w:r>
      <w:r>
        <w:rPr>
          <w:rFonts w:hint="eastAsia" w:ascii="Arial" w:hAnsi="Arial" w:cs="Arial"/>
          <w:b/>
          <w:sz w:val="32"/>
          <w:szCs w:val="32"/>
          <w:lang w:val="en-US" w:eastAsia="zh-CN"/>
        </w:rPr>
        <w:t xml:space="preserve">7-9日 | 上海新国际博览中心 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b/>
          <w:bCs/>
          <w:sz w:val="24"/>
          <w:szCs w:val="24"/>
          <w:lang w:val="zh-CN"/>
        </w:rPr>
        <w:t>主办单位：</w:t>
      </w:r>
      <w:r>
        <w:rPr>
          <w:rFonts w:hint="eastAsia"/>
          <w:sz w:val="24"/>
          <w:szCs w:val="24"/>
          <w:lang w:val="zh-CN"/>
        </w:rPr>
        <w:t>中国生物发酵产业协会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</w:t>
      </w:r>
    </w:p>
    <w:p>
      <w:pPr>
        <w:spacing w:line="360" w:lineRule="auto"/>
        <w:rPr>
          <w:rFonts w:hint="eastAsia"/>
          <w:sz w:val="24"/>
          <w:szCs w:val="24"/>
          <w:lang w:val="zh-CN"/>
        </w:rPr>
      </w:pPr>
      <w:r>
        <w:rPr>
          <w:b/>
          <w:bCs/>
          <w:sz w:val="24"/>
          <w:szCs w:val="24"/>
          <w:lang w:val="zh-CN"/>
        </w:rPr>
        <w:t>承办单位</w:t>
      </w:r>
      <w:r>
        <w:rPr>
          <w:rFonts w:hint="eastAsia"/>
          <w:b/>
          <w:bCs/>
          <w:sz w:val="24"/>
          <w:szCs w:val="24"/>
          <w:lang w:val="zh-CN"/>
        </w:rPr>
        <w:t>：</w:t>
      </w:r>
      <w:r>
        <w:rPr>
          <w:rFonts w:hint="eastAsia"/>
          <w:sz w:val="24"/>
          <w:szCs w:val="24"/>
          <w:lang w:val="zh-CN"/>
        </w:rPr>
        <w:t>上海信世展览服务有限公司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院校支持：</w:t>
      </w:r>
      <w:r>
        <w:rPr>
          <w:rFonts w:hint="eastAsia"/>
          <w:sz w:val="24"/>
          <w:szCs w:val="24"/>
          <w:lang w:val="en-US" w:eastAsia="zh-CN"/>
        </w:rPr>
        <w:t>北京工商大学、大连工业大学、华东理工大学、华南理工大学、江南大学、江苏大学、南京工业大学、齐鲁工业大学、天津科技大学、天津生物工程研究中心、天津市工业微生物研究所、浙江科技大学、中国科学院天津工业生物技术研究院、中国食品发酵工业研究院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同期举办：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合成生物学展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生物化工产业展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生物医药与技术设备展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制药机械与包装技术展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生化仪器与实验室装备展 </w:t>
      </w:r>
    </w:p>
    <w:p>
      <w:pPr>
        <w:spacing w:line="276" w:lineRule="auto"/>
        <w:textAlignment w:val="baseline"/>
        <w:rPr>
          <w:rFonts w:hint="default" w:ascii="Arial" w:hAnsi="Arial" w:eastAsia="宋体" w:cs="Arial"/>
          <w:b/>
          <w:color w:val="000080"/>
          <w:sz w:val="24"/>
          <w:szCs w:val="24"/>
          <w:lang w:val="en-US" w:eastAsia="zh-CN"/>
        </w:rPr>
      </w:pPr>
    </w:p>
    <w:p>
      <w:pPr>
        <w:spacing w:line="276" w:lineRule="auto"/>
        <w:textAlignment w:val="baseline"/>
        <w:rPr>
          <w:rFonts w:ascii="Arial" w:hAnsi="Arial" w:cs="Arial"/>
          <w:b/>
          <w:kern w:val="0"/>
          <w:sz w:val="24"/>
          <w:szCs w:val="24"/>
        </w:rPr>
      </w:pPr>
      <w:r>
        <w:rPr>
          <w:rFonts w:hint="eastAsia" w:ascii="Arial" w:hAnsi="Arial" w:cs="Arial"/>
          <w:b/>
          <w:color w:val="000080"/>
          <w:sz w:val="24"/>
          <w:szCs w:val="24"/>
          <w:lang w:val="en-US" w:eastAsia="zh-CN"/>
        </w:rPr>
        <w:t>济南展&amp;上海展，两展联动·纵深布局新产业</w:t>
      </w:r>
      <w:r>
        <w:rPr>
          <w:rFonts w:hint="eastAsia" w:ascii="Arial" w:hAnsi="Arial" w:cs="Arial"/>
          <w:b/>
          <w:color w:val="00008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/>
          <w:lang w:eastAsia="zh-CN"/>
        </w:rPr>
      </w:pPr>
      <w:r>
        <w:rPr>
          <w:rFonts w:hint="eastAsia"/>
          <w:sz w:val="24"/>
          <w:szCs w:val="24"/>
        </w:rPr>
        <w:t>BIO CHINA 生物发酵展， 源于2013年创办于上海的“上海国际生物发酵展”， 经历了11年的发展与资源积累， 已成为生物发酵产业领域具有知名度和权威性的行业盛会， 现已发展为3月春季济南展， 8月秋季上海展， 二地巡展， 与各地政府、 行业协会、 产业园区、 合作伙伴、 行业精英深度探讨生物经济的变革与发展， 并取得了热烈的反响。 BIO CHINA生物发酵展作为业内顶尖行业盛会， 期待各位携手BIO CHINA继续共同前行， 再创辉煌， 给广大客户提供更优质、 更专业、 更全面的一站式</w:t>
      </w:r>
      <w:r>
        <w:rPr>
          <w:rFonts w:hint="eastAsia"/>
          <w:sz w:val="24"/>
          <w:szCs w:val="24"/>
          <w:lang w:val="en-US" w:eastAsia="zh-CN"/>
        </w:rPr>
        <w:t>解决</w:t>
      </w:r>
      <w:r>
        <w:rPr>
          <w:rFonts w:hint="eastAsia"/>
          <w:sz w:val="24"/>
          <w:szCs w:val="24"/>
        </w:rPr>
        <w:t>方案。</w:t>
      </w:r>
    </w:p>
    <w:p>
      <w:pPr>
        <w:spacing w:before="156" w:beforeLines="50" w:after="156" w:afterLines="50" w:line="360" w:lineRule="auto"/>
        <w:rPr>
          <w:rFonts w:hint="eastAsia" w:ascii="Arial" w:hAnsi="Arial" w:cs="Arial"/>
          <w:b/>
          <w:color w:val="000080"/>
          <w:sz w:val="24"/>
          <w:szCs w:val="24"/>
        </w:rPr>
      </w:pPr>
      <w:r>
        <w:rPr>
          <w:rFonts w:hint="eastAsia" w:ascii="Arial" w:hAnsi="Arial" w:cs="Arial"/>
          <w:b/>
          <w:color w:val="000080"/>
          <w:sz w:val="24"/>
          <w:szCs w:val="24"/>
        </w:rPr>
        <w:t>202</w:t>
      </w:r>
      <w:r>
        <w:rPr>
          <w:rFonts w:hint="eastAsia" w:ascii="Arial" w:hAnsi="Arial" w:cs="Arial"/>
          <w:b/>
          <w:color w:val="000080"/>
          <w:sz w:val="24"/>
          <w:szCs w:val="24"/>
          <w:lang w:val="en-US" w:eastAsia="zh-CN"/>
        </w:rPr>
        <w:t>4</w:t>
      </w:r>
      <w:r>
        <w:rPr>
          <w:rFonts w:hint="eastAsia" w:ascii="Arial" w:hAnsi="Arial" w:cs="Arial"/>
          <w:b/>
          <w:color w:val="000080"/>
          <w:sz w:val="24"/>
          <w:szCs w:val="24"/>
        </w:rPr>
        <w:t>中国生物发酵</w:t>
      </w:r>
      <w:r>
        <w:rPr>
          <w:rFonts w:hint="eastAsia" w:ascii="Arial" w:hAnsi="Arial" w:cs="Arial"/>
          <w:b/>
          <w:color w:val="000080"/>
          <w:sz w:val="24"/>
          <w:szCs w:val="24"/>
          <w:lang w:eastAsia="zh-CN"/>
        </w:rPr>
        <w:t>科技</w:t>
      </w:r>
      <w:r>
        <w:rPr>
          <w:rFonts w:hint="eastAsia" w:ascii="Arial" w:hAnsi="Arial" w:cs="Arial"/>
          <w:b/>
          <w:color w:val="000080"/>
          <w:sz w:val="24"/>
          <w:szCs w:val="24"/>
        </w:rPr>
        <w:t>大会及配属活动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展会同期将举办</w:t>
      </w:r>
      <w:r>
        <w:rPr>
          <w:rFonts w:hint="eastAsia"/>
          <w:sz w:val="24"/>
          <w:szCs w:val="24"/>
          <w:lang w:val="en-US" w:eastAsia="zh-CN"/>
        </w:rPr>
        <w:t>30余</w:t>
      </w:r>
      <w:r>
        <w:rPr>
          <w:rFonts w:hint="default"/>
          <w:sz w:val="24"/>
          <w:szCs w:val="24"/>
          <w:lang w:val="en-US" w:eastAsia="zh-CN"/>
        </w:rPr>
        <w:t>场高品质的同期论坛和活动，直击</w:t>
      </w:r>
      <w:r>
        <w:rPr>
          <w:rFonts w:hint="eastAsia"/>
          <w:sz w:val="24"/>
          <w:szCs w:val="24"/>
          <w:lang w:val="en-US" w:eastAsia="zh-CN"/>
        </w:rPr>
        <w:t>生物发酵科技大会</w:t>
      </w:r>
      <w:r>
        <w:rPr>
          <w:rFonts w:hint="default"/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发酵</w:t>
      </w:r>
      <w:r>
        <w:rPr>
          <w:rFonts w:hint="default"/>
          <w:sz w:val="24"/>
          <w:szCs w:val="24"/>
          <w:lang w:val="en-US" w:eastAsia="zh-CN"/>
        </w:rPr>
        <w:t>培养基、生物医药、生物饲料、酶制剂、淀粉糖（醇）、节能环保、</w:t>
      </w:r>
      <w:r>
        <w:rPr>
          <w:rFonts w:hint="eastAsia"/>
          <w:sz w:val="24"/>
          <w:szCs w:val="24"/>
          <w:lang w:val="en-US" w:eastAsia="zh-CN"/>
        </w:rPr>
        <w:t>海洋生物工程、生物技术与基因工程、</w:t>
      </w:r>
      <w:r>
        <w:rPr>
          <w:rFonts w:hint="default"/>
          <w:sz w:val="24"/>
          <w:szCs w:val="24"/>
          <w:lang w:val="en-US" w:eastAsia="zh-CN"/>
        </w:rPr>
        <w:t>重点项目推介会等多个主题，分析市场热点、解读实践案例、前瞻产业趋势，打造行业交流分享的思想盛宴。</w:t>
      </w:r>
    </w:p>
    <w:p>
      <w:pPr>
        <w:spacing w:line="360" w:lineRule="auto"/>
        <w:ind w:firstLine="241" w:firstLineChars="1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分论坛系列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</w:t>
      </w:r>
      <w:r>
        <w:rPr>
          <w:rFonts w:hint="default"/>
          <w:sz w:val="24"/>
          <w:szCs w:val="24"/>
          <w:lang w:val="en-US" w:eastAsia="zh-CN"/>
        </w:rPr>
        <w:t>生物活性功能糖营养健康论坛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·2024第十届发酵培养基应用发展技术论坛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·2024制药企业设施设备管理专题会议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·2024益生制品健康产业发展论坛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·2024全国生物发酵行业绿色低碳与装备创新论坛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·2024酶工程与生物催化论坛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·2024中国农林废弃物资源化发酵技术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发展与应用研讨会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·2024生物药下游工艺发展峰会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·2024现代海洋工程与生物制造论坛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·2024生物发酵废水新技术、新工艺、新装备发展论坛</w:t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·2024第十一届生物发酵饲料技术创新与营养高峰论坛</w:t>
      </w:r>
    </w:p>
    <w:p>
      <w:pPr>
        <w:spacing w:before="156" w:beforeLines="50" w:after="156" w:afterLines="50" w:line="360" w:lineRule="auto"/>
        <w:rPr>
          <w:rFonts w:hint="eastAsia"/>
        </w:rPr>
      </w:pPr>
      <w:r>
        <w:rPr>
          <w:rFonts w:hint="eastAsia" w:ascii="Arial" w:hAnsi="Arial" w:eastAsia="宋体" w:cs="Arial"/>
          <w:b/>
          <w:color w:val="000080"/>
          <w:sz w:val="24"/>
          <w:szCs w:val="24"/>
        </w:rPr>
        <w:t xml:space="preserve">展品范围 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一、生物发酵产品展区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氨基酸及有机酸类：谷氨酸、赖氨酸、蛋氨酸、色氨酸、苏氨酸、柠檬酸、葡萄糖酸、乳酸等；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酶制剂类：淀粉酶、糖化酶、蛋白酶、纤维素酶、异淀粉酶、异构酶、β—萄聚糖酶、木聚糖酶等。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酵母及其衍生物类：高活性干酵母、药用酵母、饲料酵母、营养酵母、酵母抽提物等；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淀粉、淀粉糖类：各类淀粉、变性淀粉、淀粉糖、多元醇等产品及其衍生物。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益生产品类：益生元类（低聚糖、菊粉、寡糖类、其他益生元等）、益生菌及其延伸产品（益生菌制剂、益生菌食品、益生菌饮料、其他益生菌延伸产品）、其他益生类产品（合生元、后生元、膳食补充剂、益生菌日化产品）、功能性食品（功能发酵制品、多糖、肽、膳食纤维、药食同源类产品、全营养配方食品、增强免疫力产品等）；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天然提取物产品：植物提取物，动物提取物，菌类提取物，海洋生物提取物、中草药提取物等；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生物美妆原料：微生物多糖、寡糖、寡肽、黄酮类及天然抗氧化剂等新型生物美妆原料。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生物药：生物制药原料、医药中间体、抗生素、维生素类、氨基酸及其衍生物、氯霉素类、氨基糖苷类、疫苗、重组蛋白、多肽、核酸等</w:t>
      </w:r>
    </w:p>
    <w:p>
      <w:pPr>
        <w:spacing w:line="360" w:lineRule="auto"/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4"/>
          <w:szCs w:val="24"/>
          <w:shd w:val="clear" w:color="auto" w:fill="FFFFFF"/>
        </w:rPr>
        <w:t>二、技术装备：</w:t>
      </w: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>实验室发酵罐、糖化罐、储存罐、细胞罐、疫苗（细菌）发酵罐、玻璃发酵罐、蒸发设备、结晶设备、细胞培养系统（仪器）、细胞反应器、提纯蒸馏设备、细胞培养器、摇床、传热、干燥机、乳化机、培养箱、换热设备、尾气/生化分析仪、固体制剂、动植物培养、冷却设备、空压机、过滤与分离、萃取、灭菌、色谱分离、蒸馏浓缩、细胞破碎仪、高压均质机、浓缩设备、制水、空气净化等水处理、环保设备；</w:t>
      </w:r>
    </w:p>
    <w:p>
      <w:pPr>
        <w:spacing w:line="360" w:lineRule="auto"/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4"/>
          <w:szCs w:val="24"/>
          <w:shd w:val="clear" w:color="auto" w:fill="FFFFFF"/>
        </w:rPr>
        <w:t>三、自动化控制系统：</w:t>
      </w:r>
    </w:p>
    <w:p>
      <w:pPr>
        <w:spacing w:line="360" w:lineRule="auto"/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>色谱仪、光谱仪、气流/磁力搅拌、减速机、传动设备、冷凝器、PH电极、离子交换树脂、传感器、液位计、搅拌设备、蠕动泵、尾气处理设备、封口贴标机等。</w:t>
      </w:r>
    </w:p>
    <w:p>
      <w:pPr>
        <w:spacing w:line="360" w:lineRule="auto"/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4"/>
          <w:szCs w:val="24"/>
          <w:shd w:val="clear" w:color="auto" w:fill="FFFFFF"/>
        </w:rPr>
        <w:t>四、流体设备展区：</w:t>
      </w: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>卫生级（泵、阀、管件、软管）、卫生级连接件与集成服务商、乳化、均质、混合、分选、稠化、反应器、蒸馏、过滤与分离、过滤净化设备、脱离子设备、低温设备、吸尘设备、洁净室设备、真空等各种生产加工设备；</w:t>
      </w:r>
    </w:p>
    <w:p>
      <w:pPr>
        <w:spacing w:line="360" w:lineRule="auto"/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4"/>
          <w:szCs w:val="24"/>
          <w:shd w:val="clear" w:color="auto" w:fill="FFFFFF"/>
        </w:rPr>
        <w:t>五、分离提取装备：</w:t>
      </w: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>膜分离设备、离心分离设备、精馏及蒸发结晶分离设备、分筛设备、烘干、脱色设备、萃取设备其他</w:t>
      </w:r>
    </w:p>
    <w:p>
      <w:pPr>
        <w:spacing w:line="360" w:lineRule="auto"/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 xml:space="preserve">提取设备等。 </w:t>
      </w:r>
    </w:p>
    <w:p>
      <w:pPr>
        <w:spacing w:line="360" w:lineRule="auto"/>
        <w:rPr>
          <w:rFonts w:hint="eastAsia" w:ascii="Arial" w:hAnsi="Arial" w:cs="Arial"/>
        </w:rPr>
      </w:pPr>
      <w:r>
        <w:rPr>
          <w:rFonts w:hint="eastAsia" w:ascii="Arial" w:hAnsi="Arial" w:cs="Arial"/>
          <w:b/>
          <w:bCs/>
          <w:color w:val="333333"/>
          <w:sz w:val="24"/>
          <w:szCs w:val="24"/>
          <w:shd w:val="clear" w:color="auto" w:fill="FFFFFF"/>
        </w:rPr>
        <w:t>六、环保设备和技术：</w:t>
      </w:r>
      <w:r>
        <w:rPr>
          <w:rFonts w:hint="eastAsia" w:ascii="Arial" w:hAnsi="Arial" w:cs="Arial"/>
          <w:color w:val="333333"/>
          <w:sz w:val="24"/>
          <w:szCs w:val="24"/>
          <w:shd w:val="clear" w:color="auto" w:fill="FFFFFF"/>
        </w:rPr>
        <w:t>MVR蒸发系统、污水监测系统、分析仪器等环境监测与实验室设备; 废水、废气、固废等环保治理装备。</w:t>
      </w:r>
    </w:p>
    <w:p>
      <w:pPr>
        <w:pStyle w:val="2"/>
        <w:spacing w:line="360" w:lineRule="auto"/>
        <w:rPr>
          <w:rFonts w:hint="eastAsia" w:ascii="Arial" w:hAnsi="Arial" w:eastAsia="宋体" w:cs="Arial"/>
          <w:b/>
          <w:bCs w:val="0"/>
          <w:color w:val="000080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宋体" w:cs="Arial"/>
          <w:b/>
          <w:bCs w:val="0"/>
          <w:color w:val="000080"/>
          <w:kern w:val="2"/>
          <w:sz w:val="24"/>
          <w:szCs w:val="24"/>
          <w:lang w:val="en-US" w:eastAsia="zh-CN" w:bidi="ar-SA"/>
        </w:rPr>
        <w:t>谁来参观：</w:t>
      </w:r>
    </w:p>
    <w:p>
      <w:pPr>
        <w:pStyle w:val="2"/>
        <w:spacing w:line="360" w:lineRule="auto"/>
        <w:ind w:firstLine="480" w:firstLineChars="200"/>
        <w:rPr>
          <w:rFonts w:hint="eastAsia" w:ascii="Arial" w:hAnsi="Arial" w:eastAsia="宋体" w:cs="Arial"/>
          <w:b w:val="0"/>
          <w:bCs w:val="0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Arial" w:hAnsi="Arial" w:eastAsia="宋体" w:cs="Arial"/>
          <w:b w:val="0"/>
          <w:bCs w:val="0"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积累了来自发酵工程、生物工程、细胞工程、蛋白质工程、生物制药、生物饲料、生物农药、生物肥料、生物化工、节能环保、食品发酵、益生制品食品加工、啤酒、功能饮料、乳制品、保健营养品、食品添加剂、功能食品、酿酒、化妆品等数十万条精准企业数据，展会汇集生产企业的技术总监、科研、采购、销售、大学与科研机构参观、参会！</w:t>
      </w:r>
    </w:p>
    <w:p>
      <w:pPr>
        <w:jc w:val="center"/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扫码预登记VIP观众，享快速进场，现场抽千元大奖权限。</w:t>
      </w:r>
    </w:p>
    <w:p>
      <w:pPr>
        <w:pStyle w:val="2"/>
        <w:jc w:val="center"/>
        <w:rPr>
          <w:rFonts w:hint="default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参观记得带上身份证，预登记后刷身份证直接进场。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490345" cy="1660525"/>
            <wp:effectExtent l="0" t="0" r="14605" b="15875"/>
            <wp:docPr id="1" name="图片 3" descr="2024上海生物发酵展参观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24上海生物发酵展参观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Arial" w:hAnsi="Arial" w:cs="Arial"/>
          <w:b/>
          <w:color w:val="000080"/>
          <w:sz w:val="24"/>
          <w:szCs w:val="24"/>
        </w:rPr>
      </w:pPr>
      <w:r>
        <w:rPr>
          <w:rFonts w:hint="eastAsia" w:ascii="Arial" w:hAnsi="Arial" w:cs="Arial"/>
          <w:b/>
          <w:color w:val="000080"/>
          <w:sz w:val="24"/>
          <w:szCs w:val="24"/>
        </w:rPr>
        <w:t>参观/参展联系</w:t>
      </w:r>
    </w:p>
    <w:p>
      <w:pPr>
        <w:spacing w:line="360" w:lineRule="auto"/>
        <w:rPr>
          <w:rFonts w:hint="default" w:ascii="Arial" w:hAnsi="Arial" w:eastAsia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上海信世展览服务有限公司</w:t>
      </w:r>
    </w:p>
    <w:p>
      <w:pPr>
        <w:spacing w:line="360" w:lineRule="auto"/>
        <w:rPr>
          <w:rFonts w:hint="default" w:ascii="Arial" w:hAnsi="Arial" w:cs="Arial"/>
          <w:color w:val="000000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联系人：赵瑞</w:t>
      </w:r>
    </w:p>
    <w:p>
      <w:pPr>
        <w:spacing w:line="360" w:lineRule="auto"/>
        <w:rPr>
          <w:rFonts w:hint="default" w:ascii="Arial" w:hAnsi="Arial" w:cs="Arial"/>
          <w:color w:val="000000"/>
          <w:sz w:val="24"/>
          <w:szCs w:val="24"/>
          <w:lang w:val="en-US" w:eastAsia="zh-CN"/>
        </w:rPr>
      </w:pPr>
      <w:r>
        <w:rPr>
          <w:rFonts w:ascii="Arial" w:hAnsi="Arial" w:cs="Arial"/>
          <w:color w:val="000000"/>
          <w:sz w:val="24"/>
          <w:szCs w:val="24"/>
        </w:rPr>
        <w:t>电</w:t>
      </w:r>
      <w:r>
        <w:rPr>
          <w:rFonts w:hint="eastAsia"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话</w:t>
      </w:r>
      <w:r>
        <w:rPr>
          <w:rFonts w:hint="eastAsia" w:ascii="Arial" w:hAnsi="Arial" w:cs="Arial"/>
          <w:color w:val="000000"/>
          <w:sz w:val="24"/>
          <w:szCs w:val="24"/>
        </w:rPr>
        <w:t>：</w:t>
      </w: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 xml:space="preserve">18217653398                                      </w:t>
      </w:r>
    </w:p>
    <w:p>
      <w:pPr>
        <w:numPr>
          <w:ilvl w:val="0"/>
          <w:numId w:val="2"/>
        </w:numPr>
        <w:spacing w:line="360" w:lineRule="auto"/>
        <w:rPr>
          <w:rFonts w:hint="default" w:ascii="Arial" w:hAnsi="Arial" w:cs="Arial"/>
          <w:color w:val="000000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szCs w:val="24"/>
          <w:lang w:val="en-US" w:eastAsia="zh-CN"/>
        </w:rPr>
        <w:t>mail: mailzhaorui@163.com</w:t>
      </w:r>
    </w:p>
    <w:p>
      <w:pPr>
        <w:numPr>
          <w:ilvl w:val="0"/>
          <w:numId w:val="0"/>
        </w:numPr>
        <w:spacing w:line="360" w:lineRule="auto"/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eastAsia="宋体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                                                          </w:t>
      </w:r>
    </w:p>
    <w:sectPr>
      <w:headerReference r:id="rId3" w:type="default"/>
      <w:pgSz w:w="11906" w:h="16838"/>
      <w:pgMar w:top="600" w:right="600" w:bottom="600" w:left="600" w:header="543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8E49DF"/>
    <w:multiLevelType w:val="multilevel"/>
    <w:tmpl w:val="528E49D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D248CF"/>
    <w:multiLevelType w:val="singleLevel"/>
    <w:tmpl w:val="69D248CF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jA0OGQ4Y2U5OGVjZDYwNmVhNzg5NDIxMGU4NTcifQ=="/>
  </w:docVars>
  <w:rsids>
    <w:rsidRoot w:val="00172A27"/>
    <w:rsid w:val="0000541C"/>
    <w:rsid w:val="00005423"/>
    <w:rsid w:val="00006ACA"/>
    <w:rsid w:val="000153A9"/>
    <w:rsid w:val="00027129"/>
    <w:rsid w:val="000324CC"/>
    <w:rsid w:val="00034475"/>
    <w:rsid w:val="00037A3D"/>
    <w:rsid w:val="0004693E"/>
    <w:rsid w:val="00050FFB"/>
    <w:rsid w:val="00054EC3"/>
    <w:rsid w:val="00055A9F"/>
    <w:rsid w:val="00061DF8"/>
    <w:rsid w:val="000750EF"/>
    <w:rsid w:val="00082CC7"/>
    <w:rsid w:val="00086958"/>
    <w:rsid w:val="00095AE5"/>
    <w:rsid w:val="000B0C05"/>
    <w:rsid w:val="000B4CA5"/>
    <w:rsid w:val="000C2717"/>
    <w:rsid w:val="000F3CA5"/>
    <w:rsid w:val="0010044A"/>
    <w:rsid w:val="00111BDF"/>
    <w:rsid w:val="001150C0"/>
    <w:rsid w:val="0014507B"/>
    <w:rsid w:val="00147D68"/>
    <w:rsid w:val="00150276"/>
    <w:rsid w:val="00151EC4"/>
    <w:rsid w:val="00155700"/>
    <w:rsid w:val="001674CF"/>
    <w:rsid w:val="001709CC"/>
    <w:rsid w:val="001719DD"/>
    <w:rsid w:val="00175973"/>
    <w:rsid w:val="00185383"/>
    <w:rsid w:val="0019295F"/>
    <w:rsid w:val="001A3E20"/>
    <w:rsid w:val="001C244E"/>
    <w:rsid w:val="001D555E"/>
    <w:rsid w:val="001F70ED"/>
    <w:rsid w:val="0020030A"/>
    <w:rsid w:val="00206C50"/>
    <w:rsid w:val="00221DD5"/>
    <w:rsid w:val="002222A8"/>
    <w:rsid w:val="0022732F"/>
    <w:rsid w:val="002475B6"/>
    <w:rsid w:val="00251E03"/>
    <w:rsid w:val="0026745B"/>
    <w:rsid w:val="00267FCE"/>
    <w:rsid w:val="002721FF"/>
    <w:rsid w:val="0027578E"/>
    <w:rsid w:val="00277F19"/>
    <w:rsid w:val="002818C8"/>
    <w:rsid w:val="00283714"/>
    <w:rsid w:val="002915B3"/>
    <w:rsid w:val="002B35D8"/>
    <w:rsid w:val="002D4C69"/>
    <w:rsid w:val="002D6204"/>
    <w:rsid w:val="002F0228"/>
    <w:rsid w:val="00303119"/>
    <w:rsid w:val="0030360B"/>
    <w:rsid w:val="0031284D"/>
    <w:rsid w:val="00314788"/>
    <w:rsid w:val="00321DCE"/>
    <w:rsid w:val="00322DCA"/>
    <w:rsid w:val="00333FB8"/>
    <w:rsid w:val="00335B74"/>
    <w:rsid w:val="00357C8B"/>
    <w:rsid w:val="003602F5"/>
    <w:rsid w:val="003711AA"/>
    <w:rsid w:val="0037283C"/>
    <w:rsid w:val="00382C38"/>
    <w:rsid w:val="003833F1"/>
    <w:rsid w:val="00384D04"/>
    <w:rsid w:val="00392FDD"/>
    <w:rsid w:val="003936DA"/>
    <w:rsid w:val="003A7D7B"/>
    <w:rsid w:val="003B190B"/>
    <w:rsid w:val="003D565E"/>
    <w:rsid w:val="00400EE2"/>
    <w:rsid w:val="004022E1"/>
    <w:rsid w:val="00410AB5"/>
    <w:rsid w:val="004154D7"/>
    <w:rsid w:val="004252F5"/>
    <w:rsid w:val="00430B88"/>
    <w:rsid w:val="00433D51"/>
    <w:rsid w:val="00437BB0"/>
    <w:rsid w:val="0044035A"/>
    <w:rsid w:val="00450784"/>
    <w:rsid w:val="00452C50"/>
    <w:rsid w:val="00454F49"/>
    <w:rsid w:val="004604F6"/>
    <w:rsid w:val="00471CDF"/>
    <w:rsid w:val="0049252B"/>
    <w:rsid w:val="00496D64"/>
    <w:rsid w:val="004A36EC"/>
    <w:rsid w:val="004C014D"/>
    <w:rsid w:val="004C3E86"/>
    <w:rsid w:val="004E04F6"/>
    <w:rsid w:val="004E3D47"/>
    <w:rsid w:val="004E6291"/>
    <w:rsid w:val="005057B6"/>
    <w:rsid w:val="00507D8C"/>
    <w:rsid w:val="005107ED"/>
    <w:rsid w:val="00513F31"/>
    <w:rsid w:val="00523FC0"/>
    <w:rsid w:val="00524ACD"/>
    <w:rsid w:val="00537B13"/>
    <w:rsid w:val="00545215"/>
    <w:rsid w:val="00545A62"/>
    <w:rsid w:val="00566A6E"/>
    <w:rsid w:val="005704A2"/>
    <w:rsid w:val="00577704"/>
    <w:rsid w:val="00580954"/>
    <w:rsid w:val="005853C2"/>
    <w:rsid w:val="005A0481"/>
    <w:rsid w:val="005A2A55"/>
    <w:rsid w:val="005B1771"/>
    <w:rsid w:val="005C3C88"/>
    <w:rsid w:val="005C6502"/>
    <w:rsid w:val="005D1DB3"/>
    <w:rsid w:val="005E0EBB"/>
    <w:rsid w:val="005E30B8"/>
    <w:rsid w:val="005E6AC1"/>
    <w:rsid w:val="005E6DA1"/>
    <w:rsid w:val="005F3514"/>
    <w:rsid w:val="006074B4"/>
    <w:rsid w:val="006079AA"/>
    <w:rsid w:val="006101CA"/>
    <w:rsid w:val="00611BC7"/>
    <w:rsid w:val="00615D49"/>
    <w:rsid w:val="006217B6"/>
    <w:rsid w:val="00622744"/>
    <w:rsid w:val="006406AD"/>
    <w:rsid w:val="00640F3D"/>
    <w:rsid w:val="00643CB1"/>
    <w:rsid w:val="00644B83"/>
    <w:rsid w:val="0066275D"/>
    <w:rsid w:val="00676DD8"/>
    <w:rsid w:val="00695875"/>
    <w:rsid w:val="00695ED9"/>
    <w:rsid w:val="006A5539"/>
    <w:rsid w:val="006A56FE"/>
    <w:rsid w:val="006E17CB"/>
    <w:rsid w:val="006E7964"/>
    <w:rsid w:val="006F7BA0"/>
    <w:rsid w:val="00702B2C"/>
    <w:rsid w:val="007044ED"/>
    <w:rsid w:val="00704F85"/>
    <w:rsid w:val="00707D97"/>
    <w:rsid w:val="007115CA"/>
    <w:rsid w:val="00727600"/>
    <w:rsid w:val="0073170B"/>
    <w:rsid w:val="00734A6B"/>
    <w:rsid w:val="00742087"/>
    <w:rsid w:val="0074669D"/>
    <w:rsid w:val="00747D69"/>
    <w:rsid w:val="00764C18"/>
    <w:rsid w:val="00765C3A"/>
    <w:rsid w:val="007664F3"/>
    <w:rsid w:val="00770008"/>
    <w:rsid w:val="00771279"/>
    <w:rsid w:val="00771DB1"/>
    <w:rsid w:val="00795FA5"/>
    <w:rsid w:val="007A1081"/>
    <w:rsid w:val="007A4533"/>
    <w:rsid w:val="007A5B6F"/>
    <w:rsid w:val="007F125F"/>
    <w:rsid w:val="007F5531"/>
    <w:rsid w:val="008018EB"/>
    <w:rsid w:val="0080252E"/>
    <w:rsid w:val="00807054"/>
    <w:rsid w:val="00813993"/>
    <w:rsid w:val="00816337"/>
    <w:rsid w:val="008237A5"/>
    <w:rsid w:val="008249AB"/>
    <w:rsid w:val="00826FA4"/>
    <w:rsid w:val="008322C0"/>
    <w:rsid w:val="00844748"/>
    <w:rsid w:val="00846689"/>
    <w:rsid w:val="00851FD7"/>
    <w:rsid w:val="00855DA5"/>
    <w:rsid w:val="00871E17"/>
    <w:rsid w:val="00890102"/>
    <w:rsid w:val="008906C7"/>
    <w:rsid w:val="00893B88"/>
    <w:rsid w:val="008A163A"/>
    <w:rsid w:val="008A4750"/>
    <w:rsid w:val="008A6EF9"/>
    <w:rsid w:val="008B1A9D"/>
    <w:rsid w:val="008B2E80"/>
    <w:rsid w:val="008C0101"/>
    <w:rsid w:val="008C7E3D"/>
    <w:rsid w:val="008D3187"/>
    <w:rsid w:val="008D6622"/>
    <w:rsid w:val="008E16D2"/>
    <w:rsid w:val="008E4399"/>
    <w:rsid w:val="008E542F"/>
    <w:rsid w:val="008F5217"/>
    <w:rsid w:val="0091175D"/>
    <w:rsid w:val="00920C04"/>
    <w:rsid w:val="00932962"/>
    <w:rsid w:val="00940089"/>
    <w:rsid w:val="009500C8"/>
    <w:rsid w:val="00952A98"/>
    <w:rsid w:val="009533FF"/>
    <w:rsid w:val="009542DA"/>
    <w:rsid w:val="00971D88"/>
    <w:rsid w:val="00971F33"/>
    <w:rsid w:val="0099185D"/>
    <w:rsid w:val="009957C5"/>
    <w:rsid w:val="009A0106"/>
    <w:rsid w:val="009A3E84"/>
    <w:rsid w:val="009A6D5F"/>
    <w:rsid w:val="009B3EE5"/>
    <w:rsid w:val="009B7FA2"/>
    <w:rsid w:val="009D6105"/>
    <w:rsid w:val="009E2628"/>
    <w:rsid w:val="009E7852"/>
    <w:rsid w:val="009F17FD"/>
    <w:rsid w:val="009F1A96"/>
    <w:rsid w:val="009F73BC"/>
    <w:rsid w:val="00A07E54"/>
    <w:rsid w:val="00A15DED"/>
    <w:rsid w:val="00A302BE"/>
    <w:rsid w:val="00A3332D"/>
    <w:rsid w:val="00A461BA"/>
    <w:rsid w:val="00A55C14"/>
    <w:rsid w:val="00A609E9"/>
    <w:rsid w:val="00A60DA6"/>
    <w:rsid w:val="00A62322"/>
    <w:rsid w:val="00A65053"/>
    <w:rsid w:val="00A6629D"/>
    <w:rsid w:val="00A72FCE"/>
    <w:rsid w:val="00A76C0C"/>
    <w:rsid w:val="00A80935"/>
    <w:rsid w:val="00A879FA"/>
    <w:rsid w:val="00A87CED"/>
    <w:rsid w:val="00AB0CDC"/>
    <w:rsid w:val="00AB171D"/>
    <w:rsid w:val="00AB336F"/>
    <w:rsid w:val="00AC2016"/>
    <w:rsid w:val="00AD53CF"/>
    <w:rsid w:val="00B15B42"/>
    <w:rsid w:val="00B34352"/>
    <w:rsid w:val="00B4588F"/>
    <w:rsid w:val="00B47BE3"/>
    <w:rsid w:val="00B57318"/>
    <w:rsid w:val="00B621FE"/>
    <w:rsid w:val="00B6378B"/>
    <w:rsid w:val="00B73ADA"/>
    <w:rsid w:val="00B760E2"/>
    <w:rsid w:val="00B86A64"/>
    <w:rsid w:val="00B915C3"/>
    <w:rsid w:val="00B92D2C"/>
    <w:rsid w:val="00BA341E"/>
    <w:rsid w:val="00BA63A6"/>
    <w:rsid w:val="00BB28AE"/>
    <w:rsid w:val="00BB2EA7"/>
    <w:rsid w:val="00BB5BE3"/>
    <w:rsid w:val="00BC350E"/>
    <w:rsid w:val="00BC6C81"/>
    <w:rsid w:val="00BD1FFD"/>
    <w:rsid w:val="00BD5EBB"/>
    <w:rsid w:val="00BF0441"/>
    <w:rsid w:val="00BF0811"/>
    <w:rsid w:val="00C15470"/>
    <w:rsid w:val="00C3006B"/>
    <w:rsid w:val="00C333C1"/>
    <w:rsid w:val="00C520E8"/>
    <w:rsid w:val="00C56487"/>
    <w:rsid w:val="00C64843"/>
    <w:rsid w:val="00C806E4"/>
    <w:rsid w:val="00C975D3"/>
    <w:rsid w:val="00C97FFC"/>
    <w:rsid w:val="00CB37D7"/>
    <w:rsid w:val="00CB5ED2"/>
    <w:rsid w:val="00CC4B15"/>
    <w:rsid w:val="00CD5F2F"/>
    <w:rsid w:val="00CE255F"/>
    <w:rsid w:val="00CE4DC3"/>
    <w:rsid w:val="00CE6DFE"/>
    <w:rsid w:val="00CF3AB3"/>
    <w:rsid w:val="00D04D7A"/>
    <w:rsid w:val="00D12670"/>
    <w:rsid w:val="00D13E67"/>
    <w:rsid w:val="00D25A89"/>
    <w:rsid w:val="00D3458E"/>
    <w:rsid w:val="00D3527B"/>
    <w:rsid w:val="00D44AB6"/>
    <w:rsid w:val="00D5049A"/>
    <w:rsid w:val="00D532D2"/>
    <w:rsid w:val="00D554A3"/>
    <w:rsid w:val="00D674B6"/>
    <w:rsid w:val="00D7540E"/>
    <w:rsid w:val="00D77D9A"/>
    <w:rsid w:val="00D93B53"/>
    <w:rsid w:val="00DA099B"/>
    <w:rsid w:val="00DA5B0D"/>
    <w:rsid w:val="00DA70D0"/>
    <w:rsid w:val="00DB395A"/>
    <w:rsid w:val="00DB5BC0"/>
    <w:rsid w:val="00DC0500"/>
    <w:rsid w:val="00DC7433"/>
    <w:rsid w:val="00DD69C1"/>
    <w:rsid w:val="00DE1457"/>
    <w:rsid w:val="00DE1D17"/>
    <w:rsid w:val="00DE6224"/>
    <w:rsid w:val="00DF07BE"/>
    <w:rsid w:val="00DF1FA3"/>
    <w:rsid w:val="00E03031"/>
    <w:rsid w:val="00E03F24"/>
    <w:rsid w:val="00E14185"/>
    <w:rsid w:val="00E14554"/>
    <w:rsid w:val="00E21593"/>
    <w:rsid w:val="00E24D73"/>
    <w:rsid w:val="00E27E66"/>
    <w:rsid w:val="00E41CE0"/>
    <w:rsid w:val="00E4203B"/>
    <w:rsid w:val="00E439C4"/>
    <w:rsid w:val="00E65807"/>
    <w:rsid w:val="00E71B79"/>
    <w:rsid w:val="00E7349F"/>
    <w:rsid w:val="00EC46B3"/>
    <w:rsid w:val="00EC78EB"/>
    <w:rsid w:val="00EE1BF0"/>
    <w:rsid w:val="00EE2D92"/>
    <w:rsid w:val="00F01757"/>
    <w:rsid w:val="00F1419F"/>
    <w:rsid w:val="00F17F7C"/>
    <w:rsid w:val="00F43589"/>
    <w:rsid w:val="00F4405B"/>
    <w:rsid w:val="00F57062"/>
    <w:rsid w:val="00F60ACB"/>
    <w:rsid w:val="00F91C53"/>
    <w:rsid w:val="00F927A0"/>
    <w:rsid w:val="00FA5E8C"/>
    <w:rsid w:val="00FB66D0"/>
    <w:rsid w:val="00FB776A"/>
    <w:rsid w:val="00FC2B8B"/>
    <w:rsid w:val="00FC6BB1"/>
    <w:rsid w:val="00FC7209"/>
    <w:rsid w:val="00FF0BD5"/>
    <w:rsid w:val="00FF5F7E"/>
    <w:rsid w:val="00FF770E"/>
    <w:rsid w:val="011740BE"/>
    <w:rsid w:val="0157343C"/>
    <w:rsid w:val="018431A2"/>
    <w:rsid w:val="066D2249"/>
    <w:rsid w:val="07F16ED8"/>
    <w:rsid w:val="09B764B3"/>
    <w:rsid w:val="0A471AF2"/>
    <w:rsid w:val="0B1E3448"/>
    <w:rsid w:val="0BEB139D"/>
    <w:rsid w:val="0CB06C6B"/>
    <w:rsid w:val="0EEC23DD"/>
    <w:rsid w:val="0F4412C9"/>
    <w:rsid w:val="0FEE6240"/>
    <w:rsid w:val="101E6D6B"/>
    <w:rsid w:val="12C105BB"/>
    <w:rsid w:val="1387145E"/>
    <w:rsid w:val="15026C11"/>
    <w:rsid w:val="1A2B26EC"/>
    <w:rsid w:val="1ACE0A69"/>
    <w:rsid w:val="1AF856DD"/>
    <w:rsid w:val="1BB65854"/>
    <w:rsid w:val="1C151905"/>
    <w:rsid w:val="1C990A43"/>
    <w:rsid w:val="1CC443AB"/>
    <w:rsid w:val="1E5B124C"/>
    <w:rsid w:val="1E7D66EE"/>
    <w:rsid w:val="1F7E77EC"/>
    <w:rsid w:val="1F804A8E"/>
    <w:rsid w:val="1FEA0852"/>
    <w:rsid w:val="20671AB7"/>
    <w:rsid w:val="2580534E"/>
    <w:rsid w:val="259467FD"/>
    <w:rsid w:val="266969AA"/>
    <w:rsid w:val="289C3E6E"/>
    <w:rsid w:val="29287BBA"/>
    <w:rsid w:val="2B7160D4"/>
    <w:rsid w:val="2BA5170F"/>
    <w:rsid w:val="2DBF0815"/>
    <w:rsid w:val="2E604B8D"/>
    <w:rsid w:val="30905BB8"/>
    <w:rsid w:val="31737212"/>
    <w:rsid w:val="322952B6"/>
    <w:rsid w:val="344E784A"/>
    <w:rsid w:val="350B1D89"/>
    <w:rsid w:val="35186868"/>
    <w:rsid w:val="355A78BE"/>
    <w:rsid w:val="36706BCC"/>
    <w:rsid w:val="368725D0"/>
    <w:rsid w:val="36DD424F"/>
    <w:rsid w:val="3763216E"/>
    <w:rsid w:val="37FA0324"/>
    <w:rsid w:val="39E14D78"/>
    <w:rsid w:val="39E32628"/>
    <w:rsid w:val="3A40344C"/>
    <w:rsid w:val="3AD56BAB"/>
    <w:rsid w:val="3BA811CD"/>
    <w:rsid w:val="3D547245"/>
    <w:rsid w:val="3E4A51D8"/>
    <w:rsid w:val="3E621D0C"/>
    <w:rsid w:val="3E8B25CD"/>
    <w:rsid w:val="3ED844CC"/>
    <w:rsid w:val="41882355"/>
    <w:rsid w:val="419F39DC"/>
    <w:rsid w:val="41A60CC2"/>
    <w:rsid w:val="42544E5A"/>
    <w:rsid w:val="430341CA"/>
    <w:rsid w:val="434F5665"/>
    <w:rsid w:val="45EF1E77"/>
    <w:rsid w:val="49B54FE8"/>
    <w:rsid w:val="4A9233E9"/>
    <w:rsid w:val="4AF65E02"/>
    <w:rsid w:val="4B1C6FD7"/>
    <w:rsid w:val="4C820C46"/>
    <w:rsid w:val="4D836B51"/>
    <w:rsid w:val="4DC0189A"/>
    <w:rsid w:val="4F4E23F8"/>
    <w:rsid w:val="510356CB"/>
    <w:rsid w:val="52B63B98"/>
    <w:rsid w:val="542E641E"/>
    <w:rsid w:val="548D30B0"/>
    <w:rsid w:val="56F05E98"/>
    <w:rsid w:val="5A89607B"/>
    <w:rsid w:val="5B0C5CC9"/>
    <w:rsid w:val="5E1E2C67"/>
    <w:rsid w:val="5E76444E"/>
    <w:rsid w:val="5F9C4F5E"/>
    <w:rsid w:val="5FA00B18"/>
    <w:rsid w:val="628E2F27"/>
    <w:rsid w:val="65845048"/>
    <w:rsid w:val="67054A0C"/>
    <w:rsid w:val="697C3D20"/>
    <w:rsid w:val="6C8975D6"/>
    <w:rsid w:val="6F970A64"/>
    <w:rsid w:val="71F677FF"/>
    <w:rsid w:val="72943C34"/>
    <w:rsid w:val="75406D15"/>
    <w:rsid w:val="7556602D"/>
    <w:rsid w:val="77D528A6"/>
    <w:rsid w:val="7A7D74DB"/>
    <w:rsid w:val="7A7F1EE2"/>
    <w:rsid w:val="7A9B6EAF"/>
    <w:rsid w:val="7B742F00"/>
    <w:rsid w:val="7C4374CF"/>
    <w:rsid w:val="7CF91EE5"/>
    <w:rsid w:val="7E606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页眉 Char"/>
    <w:link w:val="5"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1998</Words>
  <Characters>2093</Characters>
  <Lines>27</Lines>
  <Paragraphs>7</Paragraphs>
  <TotalTime>70</TotalTime>
  <ScaleCrop>false</ScaleCrop>
  <LinksUpToDate>false</LinksUpToDate>
  <CharactersWithSpaces>2385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2013-10-09T06:11:00Z</dcterms:created>
  <dc:creator>雨林木风</dc:creator>
  <cp:lastModifiedBy>WPS_1603166505</cp:lastModifiedBy>
  <cp:lastPrinted>2013-11-19T01:31:00Z</cp:lastPrinted>
  <dcterms:modified xsi:type="dcterms:W3CDTF">2024-03-18T02:52:14Z</dcterms:modified>
  <dc:title>To：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5A802C7A265A49138414F4AEE77A79CA_13</vt:lpwstr>
  </property>
</Properties>
</file>