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720" w:lineRule="exact"/>
        <w:jc w:val="both"/>
        <w:rPr>
          <w:rFonts w:hint="eastAsia" w:ascii="微软雅黑" w:hAnsi="微软雅黑" w:eastAsia="微软雅黑" w:cs="微软雅黑"/>
          <w:b w:val="0"/>
          <w:bCs/>
          <w:sz w:val="40"/>
          <w:szCs w:val="40"/>
        </w:rPr>
      </w:pPr>
    </w:p>
    <w:p>
      <w:pPr>
        <w:pStyle w:val="6"/>
        <w:spacing w:line="720" w:lineRule="exact"/>
        <w:jc w:val="center"/>
        <w:rPr>
          <w:rFonts w:hint="eastAsia" w:ascii="微软雅黑" w:hAnsi="微软雅黑" w:eastAsia="微软雅黑" w:cs="微软雅黑"/>
          <w:b w:val="0"/>
          <w:bCs/>
          <w:sz w:val="40"/>
          <w:szCs w:val="40"/>
        </w:rPr>
      </w:pPr>
    </w:p>
    <w:p>
      <w:pPr>
        <w:pStyle w:val="6"/>
        <w:spacing w:line="720" w:lineRule="exact"/>
        <w:jc w:val="center"/>
        <w:rPr>
          <w:rFonts w:hint="eastAsia" w:ascii="微软雅黑" w:hAnsi="微软雅黑" w:eastAsia="微软雅黑" w:cs="微软雅黑"/>
          <w:b w:val="0"/>
          <w:bCs/>
          <w:sz w:val="40"/>
          <w:szCs w:val="40"/>
        </w:rPr>
      </w:pPr>
      <w:r>
        <w:rPr>
          <w:rFonts w:hint="eastAsia" w:ascii="微软雅黑" w:hAnsi="微软雅黑" w:eastAsia="微软雅黑" w:cs="微软雅黑"/>
          <w:b w:val="0"/>
          <w:bCs/>
          <w:sz w:val="40"/>
          <w:szCs w:val="40"/>
        </w:rPr>
        <w:t>第</w:t>
      </w:r>
      <w:r>
        <w:rPr>
          <w:rFonts w:hint="eastAsia" w:ascii="微软雅黑" w:hAnsi="微软雅黑" w:eastAsia="微软雅黑" w:cs="微软雅黑"/>
          <w:b w:val="0"/>
          <w:bCs/>
          <w:sz w:val="40"/>
          <w:szCs w:val="40"/>
          <w:lang w:eastAsia="zh-CN"/>
        </w:rPr>
        <w:t>二十</w:t>
      </w:r>
      <w:r>
        <w:rPr>
          <w:rFonts w:hint="eastAsia" w:ascii="微软雅黑" w:hAnsi="微软雅黑" w:eastAsia="微软雅黑" w:cs="微软雅黑"/>
          <w:b w:val="0"/>
          <w:bCs/>
          <w:sz w:val="40"/>
          <w:szCs w:val="40"/>
        </w:rPr>
        <w:t>届中原肥料（农资）产品交易暨信息交流会</w:t>
      </w:r>
    </w:p>
    <w:p>
      <w:pPr>
        <w:pStyle w:val="6"/>
        <w:spacing w:line="720" w:lineRule="exact"/>
        <w:jc w:val="center"/>
        <w:rPr>
          <w:rFonts w:hint="eastAsia" w:ascii="微软雅黑" w:hAnsi="微软雅黑" w:eastAsia="微软雅黑" w:cs="微软雅黑"/>
          <w:b w:val="0"/>
          <w:bCs/>
          <w:sz w:val="40"/>
          <w:szCs w:val="40"/>
        </w:rPr>
      </w:pPr>
      <w:r>
        <w:rPr>
          <w:rFonts w:hint="eastAsia" w:ascii="微软雅黑" w:hAnsi="微软雅黑" w:eastAsia="微软雅黑" w:cs="微软雅黑"/>
          <w:b w:val="0"/>
          <w:bCs/>
          <w:sz w:val="40"/>
          <w:szCs w:val="40"/>
        </w:rPr>
        <w:t>第</w:t>
      </w:r>
      <w:r>
        <w:rPr>
          <w:rFonts w:hint="eastAsia" w:ascii="微软雅黑" w:hAnsi="微软雅黑" w:eastAsia="微软雅黑" w:cs="微软雅黑"/>
          <w:b w:val="0"/>
          <w:bCs/>
          <w:sz w:val="40"/>
          <w:szCs w:val="40"/>
          <w:lang w:val="en-US" w:eastAsia="zh-CN"/>
        </w:rPr>
        <w:t>五</w:t>
      </w:r>
      <w:r>
        <w:rPr>
          <w:rFonts w:hint="eastAsia" w:ascii="微软雅黑" w:hAnsi="微软雅黑" w:eastAsia="微软雅黑" w:cs="微软雅黑"/>
          <w:b w:val="0"/>
          <w:bCs/>
          <w:sz w:val="40"/>
          <w:szCs w:val="40"/>
        </w:rPr>
        <w:t>届中原植保信息交流暨农药（械）交易会</w:t>
      </w:r>
    </w:p>
    <w:p>
      <w:pPr>
        <w:pStyle w:val="6"/>
        <w:spacing w:line="720" w:lineRule="exact"/>
        <w:jc w:val="center"/>
        <w:rPr>
          <w:rFonts w:hint="eastAsia" w:ascii="微软雅黑" w:hAnsi="微软雅黑" w:eastAsia="微软雅黑" w:cs="微软雅黑"/>
          <w:b w:val="0"/>
          <w:bCs/>
          <w:sz w:val="40"/>
          <w:szCs w:val="40"/>
        </w:rPr>
      </w:pPr>
    </w:p>
    <w:p>
      <w:pPr>
        <w:pStyle w:val="6"/>
        <w:spacing w:line="720" w:lineRule="exact"/>
        <w:jc w:val="center"/>
        <w:rPr>
          <w:rFonts w:hint="eastAsia" w:ascii="微软雅黑" w:hAnsi="微软雅黑" w:eastAsia="微软雅黑" w:cs="微软雅黑"/>
          <w:b w:val="0"/>
          <w:bCs/>
          <w:sz w:val="40"/>
          <w:szCs w:val="40"/>
        </w:rPr>
      </w:pPr>
    </w:p>
    <w:p>
      <w:pPr>
        <w:pStyle w:val="6"/>
        <w:spacing w:line="720" w:lineRule="exact"/>
        <w:jc w:val="center"/>
        <w:rPr>
          <w:rFonts w:hint="eastAsia" w:ascii="微软雅黑" w:hAnsi="微软雅黑" w:eastAsia="微软雅黑" w:cs="微软雅黑"/>
          <w:b w:val="0"/>
          <w:bCs/>
          <w:sz w:val="40"/>
          <w:szCs w:val="40"/>
        </w:rPr>
      </w:pPr>
    </w:p>
    <w:p>
      <w:pPr>
        <w:pStyle w:val="6"/>
        <w:spacing w:line="720" w:lineRule="exact"/>
        <w:jc w:val="center"/>
        <w:rPr>
          <w:rFonts w:hint="eastAsia" w:ascii="微软雅黑" w:hAnsi="微软雅黑" w:eastAsia="微软雅黑" w:cs="微软雅黑"/>
          <w:b w:val="0"/>
          <w:bCs/>
          <w:sz w:val="40"/>
          <w:szCs w:val="40"/>
        </w:rPr>
      </w:pPr>
    </w:p>
    <w:p>
      <w:pPr>
        <w:jc w:val="center"/>
        <w:rPr>
          <w:rFonts w:hint="eastAsia" w:ascii="微软雅黑" w:hAnsi="微软雅黑" w:eastAsia="微软雅黑" w:cs="微软雅黑"/>
          <w:b w:val="0"/>
          <w:bCs/>
          <w:sz w:val="96"/>
          <w:szCs w:val="96"/>
        </w:rPr>
      </w:pPr>
      <w:r>
        <w:rPr>
          <w:rFonts w:hint="eastAsia" w:ascii="微软雅黑" w:hAnsi="微软雅黑" w:eastAsia="微软雅黑" w:cs="微软雅黑"/>
          <w:b w:val="0"/>
          <w:bCs/>
          <w:sz w:val="96"/>
          <w:szCs w:val="96"/>
        </w:rPr>
        <w:t>邀</w:t>
      </w:r>
      <w:r>
        <w:rPr>
          <w:rFonts w:hint="eastAsia" w:ascii="微软雅黑" w:hAnsi="微软雅黑" w:eastAsia="微软雅黑" w:cs="微软雅黑"/>
          <w:b w:val="0"/>
          <w:bCs/>
          <w:sz w:val="96"/>
          <w:szCs w:val="96"/>
          <w:lang w:val="en-US" w:eastAsia="zh-CN"/>
        </w:rPr>
        <w:t xml:space="preserve"> </w:t>
      </w:r>
      <w:r>
        <w:rPr>
          <w:rFonts w:hint="eastAsia" w:ascii="微软雅黑" w:hAnsi="微软雅黑" w:eastAsia="微软雅黑" w:cs="微软雅黑"/>
          <w:b w:val="0"/>
          <w:bCs/>
          <w:sz w:val="96"/>
          <w:szCs w:val="96"/>
        </w:rPr>
        <w:t>请</w:t>
      </w:r>
      <w:r>
        <w:rPr>
          <w:rFonts w:hint="eastAsia" w:ascii="微软雅黑" w:hAnsi="微软雅黑" w:eastAsia="微软雅黑" w:cs="微软雅黑"/>
          <w:b w:val="0"/>
          <w:bCs/>
          <w:sz w:val="96"/>
          <w:szCs w:val="96"/>
          <w:lang w:val="en-US" w:eastAsia="zh-CN"/>
        </w:rPr>
        <w:t xml:space="preserve"> </w:t>
      </w:r>
      <w:r>
        <w:rPr>
          <w:rFonts w:hint="eastAsia" w:ascii="微软雅黑" w:hAnsi="微软雅黑" w:eastAsia="微软雅黑" w:cs="微软雅黑"/>
          <w:b w:val="0"/>
          <w:bCs/>
          <w:sz w:val="96"/>
          <w:szCs w:val="96"/>
        </w:rPr>
        <w:t>函</w:t>
      </w:r>
    </w:p>
    <w:p>
      <w:pPr>
        <w:jc w:val="both"/>
        <w:rPr>
          <w:rFonts w:hint="eastAsia" w:ascii="微软雅黑" w:hAnsi="微软雅黑" w:eastAsia="微软雅黑" w:cs="微软雅黑"/>
          <w:b w:val="0"/>
          <w:bCs/>
          <w:sz w:val="96"/>
          <w:szCs w:val="96"/>
        </w:rPr>
      </w:pPr>
    </w:p>
    <w:p>
      <w:pPr>
        <w:pStyle w:val="6"/>
        <w:spacing w:line="240" w:lineRule="auto"/>
        <w:jc w:val="center"/>
        <w:rPr>
          <w:rFonts w:hint="eastAsia" w:ascii="微软雅黑" w:hAnsi="微软雅黑" w:eastAsia="微软雅黑" w:cs="微软雅黑"/>
          <w:b w:val="0"/>
          <w:bCs w:val="0"/>
          <w:sz w:val="32"/>
          <w:szCs w:val="32"/>
        </w:rPr>
      </w:pPr>
    </w:p>
    <w:p>
      <w:pPr>
        <w:pStyle w:val="6"/>
        <w:spacing w:line="240" w:lineRule="auto"/>
        <w:jc w:val="center"/>
        <w:rPr>
          <w:rFonts w:hint="eastAsia" w:ascii="微软雅黑" w:hAnsi="微软雅黑" w:eastAsia="微软雅黑" w:cs="微软雅黑"/>
          <w:b w:val="0"/>
          <w:bCs w:val="0"/>
          <w:sz w:val="32"/>
          <w:szCs w:val="32"/>
          <w:lang w:val="en-US" w:eastAsia="zh-CN"/>
        </w:rPr>
      </w:pPr>
      <w:r>
        <w:rPr>
          <w:rFonts w:hint="eastAsia" w:ascii="微软雅黑" w:hAnsi="微软雅黑" w:eastAsia="微软雅黑" w:cs="微软雅黑"/>
          <w:b w:val="0"/>
          <w:bCs w:val="0"/>
          <w:sz w:val="32"/>
          <w:szCs w:val="32"/>
        </w:rPr>
        <w:t>时间：</w:t>
      </w:r>
      <w:r>
        <w:rPr>
          <w:rFonts w:hint="eastAsia" w:ascii="微软雅黑" w:hAnsi="微软雅黑" w:eastAsia="微软雅黑" w:cs="微软雅黑"/>
          <w:b w:val="0"/>
          <w:bCs w:val="0"/>
          <w:sz w:val="32"/>
          <w:szCs w:val="32"/>
          <w:lang w:eastAsia="zh-CN"/>
        </w:rPr>
        <w:t>2023</w:t>
      </w:r>
      <w:r>
        <w:rPr>
          <w:rFonts w:hint="eastAsia" w:ascii="微软雅黑" w:hAnsi="微软雅黑" w:eastAsia="微软雅黑" w:cs="微软雅黑"/>
          <w:b w:val="0"/>
          <w:bCs w:val="0"/>
          <w:sz w:val="32"/>
          <w:szCs w:val="32"/>
        </w:rPr>
        <w:t>年</w:t>
      </w:r>
      <w:r>
        <w:rPr>
          <w:rFonts w:hint="eastAsia" w:ascii="微软雅黑" w:hAnsi="微软雅黑" w:eastAsia="微软雅黑" w:cs="微软雅黑"/>
          <w:b w:val="0"/>
          <w:bCs w:val="0"/>
          <w:sz w:val="32"/>
          <w:szCs w:val="32"/>
          <w:lang w:val="en-US" w:eastAsia="zh-CN"/>
        </w:rPr>
        <w:t>3</w:t>
      </w:r>
      <w:r>
        <w:rPr>
          <w:rFonts w:hint="eastAsia" w:ascii="微软雅黑" w:hAnsi="微软雅黑" w:eastAsia="微软雅黑" w:cs="微软雅黑"/>
          <w:b w:val="0"/>
          <w:bCs w:val="0"/>
          <w:sz w:val="32"/>
          <w:szCs w:val="32"/>
        </w:rPr>
        <w:t>月</w:t>
      </w:r>
      <w:r>
        <w:rPr>
          <w:rFonts w:hint="eastAsia" w:ascii="微软雅黑" w:hAnsi="微软雅黑" w:eastAsia="微软雅黑" w:cs="微软雅黑"/>
          <w:b w:val="0"/>
          <w:bCs w:val="0"/>
          <w:sz w:val="32"/>
          <w:szCs w:val="32"/>
          <w:lang w:val="en-US" w:eastAsia="zh-CN"/>
        </w:rPr>
        <w:t>3</w:t>
      </w:r>
      <w:r>
        <w:rPr>
          <w:rFonts w:hint="eastAsia" w:ascii="微软雅黑" w:hAnsi="微软雅黑" w:eastAsia="微软雅黑" w:cs="微软雅黑"/>
          <w:b w:val="0"/>
          <w:bCs w:val="0"/>
          <w:sz w:val="32"/>
          <w:szCs w:val="32"/>
          <w:lang w:val="en-US"/>
        </w:rPr>
        <w:t>日-</w:t>
      </w:r>
      <w:r>
        <w:rPr>
          <w:rFonts w:hint="eastAsia" w:ascii="微软雅黑" w:hAnsi="微软雅黑" w:eastAsia="微软雅黑" w:cs="微软雅黑"/>
          <w:b w:val="0"/>
          <w:bCs w:val="0"/>
          <w:sz w:val="32"/>
          <w:szCs w:val="32"/>
          <w:lang w:val="en-US" w:eastAsia="zh-CN"/>
        </w:rPr>
        <w:t>4</w:t>
      </w:r>
      <w:r>
        <w:rPr>
          <w:rFonts w:hint="eastAsia" w:ascii="微软雅黑" w:hAnsi="微软雅黑" w:eastAsia="微软雅黑" w:cs="微软雅黑"/>
          <w:b w:val="0"/>
          <w:bCs w:val="0"/>
          <w:sz w:val="32"/>
          <w:szCs w:val="32"/>
          <w:lang w:val="en-US"/>
        </w:rPr>
        <w:t>日</w:t>
      </w:r>
      <w:r>
        <w:rPr>
          <w:rFonts w:hint="eastAsia" w:ascii="微软雅黑" w:hAnsi="微软雅黑" w:eastAsia="微软雅黑" w:cs="微软雅黑"/>
          <w:b w:val="0"/>
          <w:bCs w:val="0"/>
          <w:sz w:val="32"/>
          <w:szCs w:val="32"/>
          <w:lang w:val="en-US" w:eastAsia="zh-CN"/>
        </w:rPr>
        <w:t>（3日盛大开幕）</w:t>
      </w:r>
    </w:p>
    <w:p>
      <w:pPr>
        <w:pStyle w:val="6"/>
        <w:spacing w:line="240" w:lineRule="auto"/>
        <w:jc w:val="center"/>
        <w:rPr>
          <w:rFonts w:hint="eastAsia" w:ascii="微软雅黑" w:hAnsi="微软雅黑" w:eastAsia="微软雅黑" w:cs="微软雅黑"/>
          <w:b w:val="0"/>
          <w:bCs w:val="0"/>
          <w:sz w:val="32"/>
          <w:szCs w:val="32"/>
        </w:rPr>
      </w:pPr>
      <w:r>
        <w:rPr>
          <w:rFonts w:hint="eastAsia" w:ascii="微软雅黑" w:hAnsi="微软雅黑" w:eastAsia="微软雅黑" w:cs="微软雅黑"/>
          <w:b w:val="0"/>
          <w:bCs w:val="0"/>
          <w:sz w:val="32"/>
          <w:szCs w:val="32"/>
        </w:rPr>
        <w:t>地点：郑州国际会展中心</w:t>
      </w:r>
    </w:p>
    <w:p>
      <w:pPr>
        <w:pStyle w:val="6"/>
        <w:spacing w:line="240" w:lineRule="auto"/>
        <w:jc w:val="center"/>
        <w:rPr>
          <w:rFonts w:hint="eastAsia" w:ascii="微软雅黑" w:hAnsi="微软雅黑" w:eastAsia="微软雅黑" w:cs="微软雅黑"/>
          <w:b w:val="0"/>
          <w:bCs w:val="0"/>
          <w:sz w:val="32"/>
          <w:szCs w:val="32"/>
        </w:rPr>
      </w:pPr>
    </w:p>
    <w:p>
      <w:pPr>
        <w:pStyle w:val="6"/>
        <w:spacing w:line="240" w:lineRule="auto"/>
        <w:jc w:val="center"/>
        <w:rPr>
          <w:rFonts w:hint="eastAsia" w:ascii="微软雅黑" w:hAnsi="微软雅黑" w:eastAsia="微软雅黑" w:cs="微软雅黑"/>
          <w:b w:val="0"/>
          <w:bCs w:val="0"/>
          <w:sz w:val="32"/>
          <w:szCs w:val="32"/>
          <w:lang w:eastAsia="zh-CN"/>
        </w:rPr>
      </w:pPr>
      <w:r>
        <w:rPr>
          <w:rFonts w:hint="eastAsia" w:ascii="微软雅黑" w:hAnsi="微软雅黑" w:eastAsia="微软雅黑" w:cs="微软雅黑"/>
          <w:b w:val="0"/>
          <w:bCs w:val="0"/>
          <w:sz w:val="32"/>
          <w:szCs w:val="32"/>
          <w:lang w:eastAsia="zh-CN"/>
        </w:rPr>
        <w:t>——————————————</w:t>
      </w:r>
    </w:p>
    <w:p>
      <w:pPr>
        <w:pStyle w:val="6"/>
        <w:spacing w:line="240" w:lineRule="auto"/>
        <w:jc w:val="center"/>
        <w:rPr>
          <w:rFonts w:hint="eastAsia" w:ascii="微软雅黑" w:hAnsi="微软雅黑" w:eastAsia="微软雅黑" w:cs="微软雅黑"/>
          <w:b w:val="0"/>
          <w:bCs w:val="0"/>
          <w:sz w:val="32"/>
          <w:szCs w:val="32"/>
          <w:lang w:val="en-US" w:eastAsia="zh-CN"/>
        </w:rPr>
      </w:pPr>
      <w:r>
        <w:rPr>
          <w:rFonts w:hint="eastAsia" w:ascii="微软雅黑" w:hAnsi="微软雅黑" w:eastAsia="微软雅黑" w:cs="微软雅黑"/>
          <w:b w:val="0"/>
          <w:bCs w:val="0"/>
          <w:sz w:val="32"/>
          <w:szCs w:val="32"/>
          <w:lang w:val="en-US" w:eastAsia="zh-CN"/>
        </w:rPr>
        <w:t xml:space="preserve">推进农业绿色发展 </w:t>
      </w:r>
      <w:r>
        <w:rPr>
          <w:rFonts w:hint="eastAsia" w:ascii="微软雅黑" w:hAnsi="微软雅黑" w:eastAsia="微软雅黑" w:cs="微软雅黑"/>
          <w:b/>
          <w:bCs/>
          <w:sz w:val="32"/>
          <w:szCs w:val="32"/>
          <w:lang w:val="en-US" w:eastAsia="zh-CN"/>
        </w:rPr>
        <w:t xml:space="preserve">· </w:t>
      </w:r>
      <w:r>
        <w:rPr>
          <w:rFonts w:hint="eastAsia" w:ascii="微软雅黑" w:hAnsi="微软雅黑" w:eastAsia="微软雅黑" w:cs="微软雅黑"/>
          <w:b w:val="0"/>
          <w:bCs w:val="0"/>
          <w:sz w:val="32"/>
          <w:szCs w:val="32"/>
          <w:lang w:val="en-US" w:eastAsia="zh-CN"/>
        </w:rPr>
        <w:t>稳固提升粮食产</w:t>
      </w:r>
      <w:r>
        <w:rPr>
          <w:rFonts w:hint="eastAsia" w:ascii="微软雅黑" w:hAnsi="微软雅黑" w:eastAsia="微软雅黑" w:cs="微软雅黑"/>
          <w:b w:val="0"/>
          <w:bCs w:val="0"/>
          <w:sz w:val="32"/>
          <w:szCs w:val="32"/>
          <w:lang w:eastAsia="zh-CN"/>
        </w:rPr>
        <w:t>量</w:t>
      </w:r>
    </w:p>
    <w:p>
      <w:pPr>
        <w:rPr>
          <w:rFonts w:hint="default" w:ascii="方正细黑一简体" w:hAnsi="方正细黑一简体" w:eastAsia="方正细黑一简体" w:cs="方正细黑一简体"/>
          <w:b w:val="0"/>
          <w:bCs w:val="0"/>
          <w:sz w:val="28"/>
          <w:szCs w:val="28"/>
          <w:lang w:val="en-US" w:eastAsia="zh-CN"/>
        </w:rPr>
      </w:pPr>
      <w:r>
        <w:rPr>
          <w:rFonts w:hint="eastAsia" w:ascii="微软雅黑" w:hAnsi="微软雅黑" w:eastAsia="微软雅黑" w:cs="微软雅黑"/>
          <w:b w:val="0"/>
          <w:bCs w:val="0"/>
          <w:sz w:val="32"/>
          <w:szCs w:val="32"/>
          <w:lang w:val="en-US" w:eastAsia="zh-CN"/>
        </w:rPr>
        <w:br w:type="page"/>
      </w:r>
    </w:p>
    <w:p>
      <w:pPr>
        <w:pStyle w:val="3"/>
        <w:bidi w:val="0"/>
        <w:jc w:val="center"/>
        <w:rPr>
          <w:rFonts w:hint="default" w:ascii="方正细黑一简体" w:hAnsi="方正细黑一简体" w:eastAsia="方正细黑一简体" w:cs="方正细黑一简体"/>
          <w:b w:val="0"/>
          <w:bCs w:val="0"/>
          <w:sz w:val="28"/>
          <w:szCs w:val="28"/>
          <w:lang w:val="en-US" w:eastAsia="zh-CN"/>
        </w:rPr>
      </w:pPr>
      <w:r>
        <w:rPr>
          <w:rFonts w:hint="eastAsia" w:ascii="微软雅黑" w:hAnsi="微软雅黑" w:eastAsia="微软雅黑" w:cs="微软雅黑"/>
          <w:b w:val="0"/>
          <w:bCs/>
          <w:sz w:val="36"/>
          <w:szCs w:val="28"/>
          <w:lang w:val="en-US" w:eastAsia="zh-CN"/>
        </w:rPr>
        <w:t>展会背景</w:t>
      </w:r>
    </w:p>
    <w:p>
      <w:pPr>
        <w:spacing w:line="480" w:lineRule="auto"/>
        <w:ind w:firstLine="560" w:firstLineChars="200"/>
        <w:jc w:val="both"/>
        <w:rPr>
          <w:rFonts w:hint="eastAsia" w:ascii="方正细黑一简体" w:hAnsi="方正细黑一简体" w:eastAsia="方正细黑一简体" w:cs="方正细黑一简体"/>
          <w:b w:val="0"/>
          <w:bCs w:val="0"/>
          <w:sz w:val="28"/>
          <w:szCs w:val="28"/>
          <w:lang w:val="en-US" w:eastAsia="zh-CN"/>
        </w:rPr>
      </w:pPr>
      <w:r>
        <w:rPr>
          <w:rFonts w:hint="default" w:ascii="方正细黑一简体" w:hAnsi="方正细黑一简体" w:eastAsia="方正细黑一简体" w:cs="方正细黑一简体"/>
          <w:b w:val="0"/>
          <w:bCs w:val="0"/>
          <w:sz w:val="28"/>
          <w:szCs w:val="28"/>
          <w:lang w:val="en-US" w:eastAsia="zh-CN"/>
        </w:rPr>
        <w:t>务农重本，国之大纲。推动农业高质量发展的底线是确保农产品质量安全，肥料、农药、种子等农资产品安全不仅是保障农业生产安全和农产品质量安全的第一道防线，更是涉及到国家安全战略，必须把好守牢。同时在国际环境日趋复杂，国内粮食需求刚性增长、紧平衡越来越紧的大形势下，想要确保国内稳产保供肥料、农药、种子等也将发挥更加重要的作用，未来行业发展走向怎样？如何在践行乡村振兴、加快农业农村现代化、建设种业战略新高地、推动高质量发展中发挥更加重要的作用</w:t>
      </w:r>
      <w:r>
        <w:rPr>
          <w:rFonts w:hint="eastAsia" w:ascii="方正细黑一简体" w:hAnsi="方正细黑一简体" w:eastAsia="方正细黑一简体" w:cs="方正细黑一简体"/>
          <w:b w:val="0"/>
          <w:bCs w:val="0"/>
          <w:sz w:val="28"/>
          <w:szCs w:val="28"/>
          <w:lang w:val="en-US" w:eastAsia="zh-CN"/>
        </w:rPr>
        <w:t>。</w:t>
      </w:r>
    </w:p>
    <w:p>
      <w:pPr>
        <w:spacing w:line="480" w:lineRule="auto"/>
        <w:ind w:firstLine="560" w:firstLineChars="200"/>
        <w:jc w:val="both"/>
        <w:rPr>
          <w:rFonts w:hint="default" w:ascii="方正细黑一简体" w:hAnsi="方正细黑一简体" w:eastAsia="方正细黑一简体" w:cs="方正细黑一简体"/>
          <w:b w:val="0"/>
          <w:bCs w:val="0"/>
          <w:sz w:val="28"/>
          <w:szCs w:val="28"/>
          <w:lang w:val="en-US" w:eastAsia="zh-CN"/>
        </w:rPr>
      </w:pPr>
      <w:r>
        <w:rPr>
          <w:rFonts w:hint="eastAsia" w:ascii="方正细黑一简体" w:hAnsi="方正细黑一简体" w:eastAsia="方正细黑一简体" w:cs="方正细黑一简体"/>
          <w:b w:val="0"/>
          <w:bCs w:val="0"/>
          <w:sz w:val="28"/>
          <w:szCs w:val="28"/>
          <w:lang w:val="en-US" w:eastAsia="zh-CN"/>
        </w:rPr>
        <w:t>本届</w:t>
      </w:r>
      <w:r>
        <w:rPr>
          <w:rFonts w:hint="default" w:ascii="方正细黑一简体" w:hAnsi="方正细黑一简体" w:eastAsia="方正细黑一简体" w:cs="方正细黑一简体"/>
          <w:b w:val="0"/>
          <w:bCs w:val="0"/>
          <w:sz w:val="28"/>
          <w:szCs w:val="28"/>
          <w:lang w:val="en-US" w:eastAsia="zh-CN"/>
        </w:rPr>
        <w:t>中原农资</w:t>
      </w:r>
      <w:r>
        <w:rPr>
          <w:rFonts w:hint="eastAsia" w:ascii="方正细黑一简体" w:hAnsi="方正细黑一简体" w:eastAsia="方正细黑一简体" w:cs="方正细黑一简体"/>
          <w:b w:val="0"/>
          <w:bCs w:val="0"/>
          <w:sz w:val="28"/>
          <w:szCs w:val="28"/>
          <w:lang w:val="en-US" w:eastAsia="zh-CN"/>
        </w:rPr>
        <w:t>双交会</w:t>
      </w:r>
      <w:r>
        <w:rPr>
          <w:rFonts w:hint="default" w:ascii="方正细黑一简体" w:hAnsi="方正细黑一简体" w:eastAsia="方正细黑一简体" w:cs="方正细黑一简体"/>
          <w:b w:val="0"/>
          <w:bCs w:val="0"/>
          <w:sz w:val="28"/>
          <w:szCs w:val="28"/>
          <w:lang w:val="en-US" w:eastAsia="zh-CN"/>
        </w:rPr>
        <w:t>于</w:t>
      </w:r>
      <w:r>
        <w:rPr>
          <w:rFonts w:hint="eastAsia" w:ascii="方正细黑一简体" w:hAnsi="方正细黑一简体" w:eastAsia="方正细黑一简体" w:cs="方正细黑一简体"/>
          <w:b w:val="0"/>
          <w:bCs w:val="0"/>
          <w:sz w:val="28"/>
          <w:szCs w:val="28"/>
          <w:lang w:val="en-US" w:eastAsia="zh-CN"/>
        </w:rPr>
        <w:t>2023</w:t>
      </w:r>
      <w:r>
        <w:rPr>
          <w:rFonts w:hint="default" w:ascii="方正细黑一简体" w:hAnsi="方正细黑一简体" w:eastAsia="方正细黑一简体" w:cs="方正细黑一简体"/>
          <w:b w:val="0"/>
          <w:bCs w:val="0"/>
          <w:sz w:val="28"/>
          <w:szCs w:val="28"/>
          <w:lang w:val="en-US" w:eastAsia="zh-CN"/>
        </w:rPr>
        <w:t>年</w:t>
      </w:r>
      <w:r>
        <w:rPr>
          <w:rFonts w:hint="eastAsia" w:ascii="方正细黑一简体" w:hAnsi="方正细黑一简体" w:eastAsia="方正细黑一简体" w:cs="方正细黑一简体"/>
          <w:b w:val="0"/>
          <w:bCs w:val="0"/>
          <w:sz w:val="28"/>
          <w:szCs w:val="28"/>
          <w:lang w:val="en-US" w:eastAsia="zh-CN"/>
        </w:rPr>
        <w:t>3</w:t>
      </w:r>
      <w:r>
        <w:rPr>
          <w:rFonts w:hint="default" w:ascii="方正细黑一简体" w:hAnsi="方正细黑一简体" w:eastAsia="方正细黑一简体" w:cs="方正细黑一简体"/>
          <w:b w:val="0"/>
          <w:bCs w:val="0"/>
          <w:sz w:val="28"/>
          <w:szCs w:val="28"/>
          <w:lang w:val="en-US" w:eastAsia="zh-CN"/>
        </w:rPr>
        <w:t>月</w:t>
      </w:r>
      <w:r>
        <w:rPr>
          <w:rFonts w:hint="eastAsia" w:ascii="方正细黑一简体" w:hAnsi="方正细黑一简体" w:eastAsia="方正细黑一简体" w:cs="方正细黑一简体"/>
          <w:b w:val="0"/>
          <w:bCs w:val="0"/>
          <w:sz w:val="28"/>
          <w:szCs w:val="28"/>
          <w:lang w:val="en-US" w:eastAsia="zh-CN"/>
        </w:rPr>
        <w:t>3</w:t>
      </w:r>
      <w:r>
        <w:rPr>
          <w:rFonts w:hint="default" w:ascii="方正细黑一简体" w:hAnsi="方正细黑一简体" w:eastAsia="方正细黑一简体" w:cs="方正细黑一简体"/>
          <w:b w:val="0"/>
          <w:bCs w:val="0"/>
          <w:sz w:val="28"/>
          <w:szCs w:val="28"/>
          <w:lang w:val="en-US" w:eastAsia="zh-CN"/>
        </w:rPr>
        <w:t>日-</w:t>
      </w:r>
      <w:r>
        <w:rPr>
          <w:rFonts w:hint="eastAsia" w:ascii="方正细黑一简体" w:hAnsi="方正细黑一简体" w:eastAsia="方正细黑一简体" w:cs="方正细黑一简体"/>
          <w:b w:val="0"/>
          <w:bCs w:val="0"/>
          <w:sz w:val="28"/>
          <w:szCs w:val="28"/>
          <w:lang w:val="en-US" w:eastAsia="zh-CN"/>
        </w:rPr>
        <w:t>3</w:t>
      </w:r>
      <w:r>
        <w:rPr>
          <w:rFonts w:hint="default" w:ascii="方正细黑一简体" w:hAnsi="方正细黑一简体" w:eastAsia="方正细黑一简体" w:cs="方正细黑一简体"/>
          <w:b w:val="0"/>
          <w:bCs w:val="0"/>
          <w:sz w:val="28"/>
          <w:szCs w:val="28"/>
          <w:lang w:val="en-US" w:eastAsia="zh-CN"/>
        </w:rPr>
        <w:t>月</w:t>
      </w:r>
      <w:r>
        <w:rPr>
          <w:rFonts w:hint="eastAsia" w:ascii="方正细黑一简体" w:hAnsi="方正细黑一简体" w:eastAsia="方正细黑一简体" w:cs="方正细黑一简体"/>
          <w:b w:val="0"/>
          <w:bCs w:val="0"/>
          <w:sz w:val="28"/>
          <w:szCs w:val="28"/>
          <w:lang w:val="en-US" w:eastAsia="zh-CN"/>
        </w:rPr>
        <w:t>4</w:t>
      </w:r>
      <w:r>
        <w:rPr>
          <w:rFonts w:hint="default" w:ascii="方正细黑一简体" w:hAnsi="方正细黑一简体" w:eastAsia="方正细黑一简体" w:cs="方正细黑一简体"/>
          <w:b w:val="0"/>
          <w:bCs w:val="0"/>
          <w:sz w:val="28"/>
          <w:szCs w:val="28"/>
          <w:lang w:val="en-US" w:eastAsia="zh-CN"/>
        </w:rPr>
        <w:t>日在郑州国际会展中心隆重举办。由“第</w:t>
      </w:r>
      <w:r>
        <w:rPr>
          <w:rFonts w:hint="eastAsia" w:ascii="方正细黑一简体" w:hAnsi="方正细黑一简体" w:eastAsia="方正细黑一简体" w:cs="方正细黑一简体"/>
          <w:b w:val="0"/>
          <w:bCs w:val="0"/>
          <w:sz w:val="28"/>
          <w:szCs w:val="28"/>
          <w:lang w:val="en-US" w:eastAsia="zh-CN"/>
        </w:rPr>
        <w:t>二十</w:t>
      </w:r>
      <w:r>
        <w:rPr>
          <w:rFonts w:hint="default" w:ascii="方正细黑一简体" w:hAnsi="方正细黑一简体" w:eastAsia="方正细黑一简体" w:cs="方正细黑一简体"/>
          <w:b w:val="0"/>
          <w:bCs w:val="0"/>
          <w:sz w:val="28"/>
          <w:szCs w:val="28"/>
          <w:lang w:val="en-US" w:eastAsia="zh-CN"/>
        </w:rPr>
        <w:t>届中原肥料产品交易暨信息交流会”、“第</w:t>
      </w:r>
      <w:r>
        <w:rPr>
          <w:rFonts w:hint="eastAsia" w:ascii="方正细黑一简体" w:hAnsi="方正细黑一简体" w:eastAsia="方正细黑一简体" w:cs="方正细黑一简体"/>
          <w:b w:val="0"/>
          <w:bCs w:val="0"/>
          <w:sz w:val="28"/>
          <w:szCs w:val="28"/>
          <w:lang w:val="en-US" w:eastAsia="zh-CN"/>
        </w:rPr>
        <w:t>五</w:t>
      </w:r>
      <w:r>
        <w:rPr>
          <w:rFonts w:hint="default" w:ascii="方正细黑一简体" w:hAnsi="方正细黑一简体" w:eastAsia="方正细黑一简体" w:cs="方正细黑一简体"/>
          <w:b w:val="0"/>
          <w:bCs w:val="0"/>
          <w:sz w:val="28"/>
          <w:szCs w:val="28"/>
          <w:lang w:val="en-US" w:eastAsia="zh-CN"/>
        </w:rPr>
        <w:t>届中原植保信息交流暨农药（械）交易会”</w:t>
      </w:r>
      <w:r>
        <w:rPr>
          <w:rFonts w:hint="eastAsia" w:ascii="方正细黑一简体" w:hAnsi="方正细黑一简体" w:eastAsia="方正细黑一简体" w:cs="方正细黑一简体"/>
          <w:b w:val="0"/>
          <w:bCs w:val="0"/>
          <w:sz w:val="28"/>
          <w:szCs w:val="28"/>
          <w:lang w:val="en-US" w:eastAsia="zh-CN"/>
        </w:rPr>
        <w:t>两</w:t>
      </w:r>
      <w:r>
        <w:rPr>
          <w:rFonts w:hint="default" w:ascii="方正细黑一简体" w:hAnsi="方正细黑一简体" w:eastAsia="方正细黑一简体" w:cs="方正细黑一简体"/>
          <w:b w:val="0"/>
          <w:bCs w:val="0"/>
          <w:sz w:val="28"/>
          <w:szCs w:val="28"/>
          <w:lang w:val="en-US" w:eastAsia="zh-CN"/>
        </w:rPr>
        <w:t>大农资展会联合组成。</w:t>
      </w:r>
      <w:r>
        <w:rPr>
          <w:rFonts w:hint="eastAsia" w:ascii="方正细黑一简体" w:hAnsi="方正细黑一简体" w:eastAsia="方正细黑一简体" w:cs="方正细黑一简体"/>
          <w:b w:val="0"/>
          <w:bCs w:val="0"/>
          <w:sz w:val="28"/>
          <w:szCs w:val="28"/>
          <w:lang w:val="en-US" w:eastAsia="zh-CN"/>
        </w:rPr>
        <w:t>两</w:t>
      </w:r>
      <w:r>
        <w:rPr>
          <w:rFonts w:hint="default" w:ascii="方正细黑一简体" w:hAnsi="方正细黑一简体" w:eastAsia="方正细黑一简体" w:cs="方正细黑一简体"/>
          <w:b w:val="0"/>
          <w:bCs w:val="0"/>
          <w:sz w:val="28"/>
          <w:szCs w:val="28"/>
          <w:lang w:val="en-US" w:eastAsia="zh-CN"/>
        </w:rPr>
        <w:t>大农资展会强强联合，为参展企业、经销商、教科研单位和农民合作社、种植大户等新型农业经营主体搭建更为全面的产需对接、信息交流、融合共享的交流交易平台，提供真诚完善的优质服务。</w:t>
      </w:r>
    </w:p>
    <w:p>
      <w:pPr>
        <w:spacing w:line="480" w:lineRule="auto"/>
        <w:ind w:firstLine="560" w:firstLineChars="200"/>
        <w:jc w:val="both"/>
        <w:rPr>
          <w:rFonts w:hint="default" w:ascii="方正细黑一简体" w:hAnsi="方正细黑一简体" w:eastAsia="方正细黑一简体" w:cs="方正细黑一简体"/>
          <w:b w:val="0"/>
          <w:bCs w:val="0"/>
          <w:sz w:val="28"/>
          <w:szCs w:val="28"/>
          <w:lang w:val="en-US" w:eastAsia="zh-CN"/>
        </w:rPr>
      </w:pPr>
      <w:r>
        <w:rPr>
          <w:rFonts w:hint="default" w:ascii="方正细黑一简体" w:hAnsi="方正细黑一简体" w:eastAsia="方正细黑一简体" w:cs="方正细黑一简体"/>
          <w:b w:val="0"/>
          <w:bCs w:val="0"/>
          <w:sz w:val="28"/>
          <w:szCs w:val="28"/>
          <w:lang w:val="en-US" w:eastAsia="zh-CN"/>
        </w:rPr>
        <w:t>本届中原农资双交会以“推进农业绿色发展</w:t>
      </w:r>
      <w:r>
        <w:rPr>
          <w:rFonts w:hint="eastAsia" w:ascii="方正细黑一简体" w:hAnsi="方正细黑一简体" w:eastAsia="方正细黑一简体" w:cs="方正细黑一简体"/>
          <w:b w:val="0"/>
          <w:bCs w:val="0"/>
          <w:sz w:val="28"/>
          <w:szCs w:val="28"/>
          <w:lang w:val="en-US" w:eastAsia="zh-CN"/>
        </w:rPr>
        <w:t>，</w:t>
      </w:r>
      <w:r>
        <w:rPr>
          <w:rFonts w:hint="default" w:ascii="方正细黑一简体" w:hAnsi="方正细黑一简体" w:eastAsia="方正细黑一简体" w:cs="方正细黑一简体"/>
          <w:b w:val="0"/>
          <w:bCs w:val="0"/>
          <w:sz w:val="28"/>
          <w:szCs w:val="28"/>
          <w:lang w:val="en-US" w:eastAsia="zh-CN"/>
        </w:rPr>
        <w:t>稳固提升粮食产量”为主题，是多方携手共进、共同努力营造的一个中原地区规模最大、人气最旺、影响最深远的中原农资精品交易及信息交流平台，在服务全省现代农业发展、搭建产需交易交流平台，促进农资行业规范发展，维护良好有序的农资市场环境方面发挥了重要作用。为推动农资产业融合，促进农民持续增收，实现农业绿色、可持续发展提供了稳定的平台。</w:t>
      </w:r>
    </w:p>
    <w:p>
      <w:pPr>
        <w:spacing w:line="480" w:lineRule="auto"/>
        <w:ind w:firstLine="560" w:firstLineChars="200"/>
        <w:jc w:val="both"/>
        <w:rPr>
          <w:rFonts w:hint="eastAsia" w:ascii="微软雅黑" w:hAnsi="微软雅黑" w:eastAsia="微软雅黑" w:cs="微软雅黑"/>
          <w:b w:val="0"/>
          <w:bCs w:val="0"/>
          <w:sz w:val="36"/>
          <w:szCs w:val="36"/>
          <w:lang w:val="en-US" w:eastAsia="zh-CN"/>
        </w:rPr>
      </w:pPr>
      <w:r>
        <w:rPr>
          <w:rFonts w:hint="default" w:ascii="方正细黑一简体" w:hAnsi="方正细黑一简体" w:eastAsia="方正细黑一简体" w:cs="方正细黑一简体"/>
          <w:b w:val="0"/>
          <w:bCs w:val="0"/>
          <w:sz w:val="28"/>
          <w:szCs w:val="28"/>
          <w:lang w:val="en-US" w:eastAsia="zh-CN"/>
        </w:rPr>
        <w:t>志合者，不以山海为远。古老而又充满活力的中原大地期待您的莅临。</w:t>
      </w:r>
    </w:p>
    <w:p>
      <w:pPr>
        <w:pStyle w:val="3"/>
        <w:bidi w:val="0"/>
        <w:jc w:val="center"/>
        <w:rPr>
          <w:rFonts w:hint="eastAsia" w:ascii="微软雅黑" w:hAnsi="微软雅黑" w:eastAsia="微软雅黑" w:cs="微软雅黑"/>
          <w:b w:val="0"/>
          <w:bCs/>
          <w:sz w:val="36"/>
          <w:szCs w:val="28"/>
          <w:lang w:val="en-US" w:eastAsia="zh-CN"/>
        </w:rPr>
      </w:pPr>
      <w:r>
        <w:rPr>
          <w:rFonts w:hint="eastAsia" w:ascii="微软雅黑" w:hAnsi="微软雅黑" w:eastAsia="微软雅黑" w:cs="微软雅黑"/>
          <w:b w:val="0"/>
          <w:bCs/>
          <w:sz w:val="36"/>
          <w:szCs w:val="28"/>
          <w:lang w:val="en-US" w:eastAsia="zh-CN"/>
        </w:rPr>
        <w:t>组织架构</w:t>
      </w:r>
    </w:p>
    <w:p>
      <w:pPr>
        <w:spacing w:line="480" w:lineRule="auto"/>
        <w:ind w:firstLine="560" w:firstLineChars="200"/>
        <w:jc w:val="both"/>
        <w:rPr>
          <w:rFonts w:hint="eastAsia" w:ascii="方正细黑一简体" w:hAnsi="方正细黑一简体" w:eastAsia="方正细黑一简体" w:cs="方正细黑一简体"/>
          <w:b w:val="0"/>
          <w:bCs w:val="0"/>
          <w:sz w:val="28"/>
          <w:szCs w:val="28"/>
          <w:lang w:val="en-US" w:eastAsia="zh-CN"/>
        </w:rPr>
      </w:pPr>
      <w:r>
        <w:rPr>
          <w:rFonts w:hint="eastAsia" w:ascii="方正细黑一简体" w:hAnsi="方正细黑一简体" w:eastAsia="方正细黑一简体" w:cs="方正细黑一简体"/>
          <w:b w:val="0"/>
          <w:bCs w:val="0"/>
          <w:sz w:val="28"/>
          <w:szCs w:val="28"/>
          <w:lang w:val="en-US" w:eastAsia="zh-CN"/>
        </w:rPr>
        <w:t>支持单位：中国农业技术推广协会</w:t>
      </w:r>
    </w:p>
    <w:p>
      <w:pPr>
        <w:spacing w:line="480" w:lineRule="auto"/>
        <w:ind w:firstLine="1960" w:firstLineChars="700"/>
        <w:jc w:val="both"/>
        <w:rPr>
          <w:rFonts w:hint="eastAsia" w:ascii="方正细黑一简体" w:hAnsi="方正细黑一简体" w:eastAsia="方正细黑一简体" w:cs="方正细黑一简体"/>
          <w:b w:val="0"/>
          <w:bCs w:val="0"/>
          <w:sz w:val="28"/>
          <w:szCs w:val="28"/>
          <w:lang w:val="en-US" w:eastAsia="zh-CN"/>
        </w:rPr>
      </w:pPr>
      <w:r>
        <w:rPr>
          <w:rFonts w:hint="eastAsia" w:ascii="方正细黑一简体" w:hAnsi="方正细黑一简体" w:eastAsia="方正细黑一简体" w:cs="方正细黑一简体"/>
          <w:b w:val="0"/>
          <w:bCs w:val="0"/>
          <w:sz w:val="28"/>
          <w:szCs w:val="28"/>
          <w:lang w:val="en-US" w:eastAsia="zh-CN"/>
        </w:rPr>
        <w:t>中原农资经销商诚信联盟</w:t>
      </w:r>
    </w:p>
    <w:p>
      <w:pPr>
        <w:spacing w:line="480" w:lineRule="auto"/>
        <w:ind w:firstLine="1960" w:firstLineChars="700"/>
        <w:jc w:val="both"/>
        <w:rPr>
          <w:rFonts w:hint="eastAsia" w:ascii="方正细黑一简体" w:hAnsi="方正细黑一简体" w:eastAsia="方正细黑一简体" w:cs="方正细黑一简体"/>
          <w:b w:val="0"/>
          <w:bCs w:val="0"/>
          <w:sz w:val="28"/>
          <w:szCs w:val="28"/>
          <w:lang w:val="en-US" w:eastAsia="zh-CN"/>
        </w:rPr>
      </w:pPr>
      <w:r>
        <w:rPr>
          <w:rFonts w:hint="eastAsia" w:ascii="方正细黑一简体" w:hAnsi="方正细黑一简体" w:eastAsia="方正细黑一简体" w:cs="方正细黑一简体"/>
          <w:b w:val="0"/>
          <w:bCs w:val="0"/>
          <w:sz w:val="28"/>
          <w:szCs w:val="28"/>
          <w:lang w:val="en-US" w:eastAsia="zh-CN"/>
        </w:rPr>
        <w:t>商丘市化肥工业协会</w:t>
      </w:r>
    </w:p>
    <w:p>
      <w:pPr>
        <w:spacing w:line="480" w:lineRule="auto"/>
        <w:ind w:firstLine="1960" w:firstLineChars="700"/>
        <w:jc w:val="both"/>
        <w:rPr>
          <w:rFonts w:hint="eastAsia" w:ascii="方正细黑一简体" w:hAnsi="方正细黑一简体" w:eastAsia="方正细黑一简体" w:cs="方正细黑一简体"/>
          <w:b w:val="0"/>
          <w:bCs w:val="0"/>
          <w:sz w:val="28"/>
          <w:szCs w:val="28"/>
          <w:lang w:val="en-US" w:eastAsia="zh-CN"/>
        </w:rPr>
      </w:pPr>
      <w:r>
        <w:rPr>
          <w:rFonts w:hint="eastAsia" w:ascii="方正细黑一简体" w:hAnsi="方正细黑一简体" w:eastAsia="方正细黑一简体" w:cs="方正细黑一简体"/>
          <w:b w:val="0"/>
          <w:bCs w:val="0"/>
          <w:sz w:val="28"/>
          <w:szCs w:val="28"/>
          <w:lang w:val="en-US" w:eastAsia="zh-CN"/>
        </w:rPr>
        <w:t>三门峡市肥料协会</w:t>
      </w:r>
    </w:p>
    <w:p>
      <w:pPr>
        <w:spacing w:line="480" w:lineRule="auto"/>
        <w:ind w:firstLine="1960" w:firstLineChars="700"/>
        <w:jc w:val="both"/>
        <w:rPr>
          <w:rFonts w:hint="eastAsia" w:ascii="方正细黑一简体" w:hAnsi="方正细黑一简体" w:eastAsia="方正细黑一简体" w:cs="方正细黑一简体"/>
          <w:b w:val="0"/>
          <w:bCs w:val="0"/>
          <w:sz w:val="28"/>
          <w:szCs w:val="28"/>
          <w:lang w:val="en-US" w:eastAsia="zh-CN"/>
        </w:rPr>
      </w:pPr>
      <w:r>
        <w:rPr>
          <w:rFonts w:hint="eastAsia" w:ascii="方正细黑一简体" w:hAnsi="方正细黑一简体" w:eastAsia="方正细黑一简体" w:cs="方正细黑一简体"/>
          <w:b w:val="0"/>
          <w:bCs w:val="0"/>
          <w:sz w:val="28"/>
          <w:szCs w:val="28"/>
          <w:lang w:val="en-US" w:eastAsia="zh-CN"/>
        </w:rPr>
        <w:t>商丘市睢阳区华商大道农药大市场</w:t>
      </w:r>
    </w:p>
    <w:p>
      <w:pPr>
        <w:spacing w:line="480" w:lineRule="auto"/>
        <w:ind w:firstLine="1960" w:firstLineChars="700"/>
        <w:jc w:val="both"/>
        <w:rPr>
          <w:rFonts w:hint="eastAsia" w:ascii="方正细黑一简体" w:hAnsi="方正细黑一简体" w:eastAsia="方正细黑一简体" w:cs="方正细黑一简体"/>
          <w:b w:val="0"/>
          <w:bCs w:val="0"/>
          <w:sz w:val="28"/>
          <w:szCs w:val="28"/>
          <w:lang w:val="en-US" w:eastAsia="zh-CN"/>
        </w:rPr>
      </w:pPr>
      <w:r>
        <w:rPr>
          <w:rFonts w:hint="eastAsia" w:ascii="方正细黑一简体" w:hAnsi="方正细黑一简体" w:eastAsia="方正细黑一简体" w:cs="方正细黑一简体"/>
          <w:b w:val="0"/>
          <w:bCs w:val="0"/>
          <w:sz w:val="28"/>
          <w:szCs w:val="28"/>
          <w:lang w:val="en-US" w:eastAsia="zh-CN"/>
        </w:rPr>
        <w:t>商丘市梁园区农资行业商会</w:t>
      </w:r>
    </w:p>
    <w:p>
      <w:pPr>
        <w:spacing w:line="480" w:lineRule="auto"/>
        <w:ind w:firstLine="560" w:firstLineChars="200"/>
        <w:jc w:val="both"/>
        <w:rPr>
          <w:rFonts w:hint="eastAsia" w:ascii="方正细黑一简体" w:hAnsi="方正细黑一简体" w:eastAsia="方正细黑一简体" w:cs="方正细黑一简体"/>
          <w:b w:val="0"/>
          <w:bCs w:val="0"/>
          <w:sz w:val="28"/>
          <w:szCs w:val="28"/>
          <w:lang w:val="en-US" w:eastAsia="zh-CN"/>
        </w:rPr>
      </w:pPr>
      <w:r>
        <w:rPr>
          <w:rFonts w:hint="eastAsia" w:ascii="方正细黑一简体" w:hAnsi="方正细黑一简体" w:eastAsia="方正细黑一简体" w:cs="方正细黑一简体"/>
          <w:b w:val="0"/>
          <w:bCs w:val="0"/>
          <w:sz w:val="28"/>
          <w:szCs w:val="28"/>
          <w:lang w:val="en-US" w:eastAsia="zh-CN"/>
        </w:rPr>
        <w:t>指导单位：中国植物营养与肥料学会</w:t>
      </w:r>
    </w:p>
    <w:p>
      <w:pPr>
        <w:spacing w:line="480" w:lineRule="auto"/>
        <w:ind w:firstLine="1960" w:firstLineChars="700"/>
        <w:jc w:val="both"/>
        <w:rPr>
          <w:rFonts w:hint="eastAsia" w:ascii="方正细黑一简体" w:hAnsi="方正细黑一简体" w:eastAsia="方正细黑一简体" w:cs="方正细黑一简体"/>
          <w:b w:val="0"/>
          <w:bCs w:val="0"/>
          <w:sz w:val="28"/>
          <w:szCs w:val="28"/>
          <w:lang w:val="en-US" w:eastAsia="zh-CN"/>
        </w:rPr>
      </w:pPr>
      <w:r>
        <w:rPr>
          <w:rFonts w:hint="eastAsia" w:ascii="方正细黑一简体" w:hAnsi="方正细黑一简体" w:eastAsia="方正细黑一简体" w:cs="方正细黑一简体"/>
          <w:b w:val="0"/>
          <w:bCs w:val="0"/>
          <w:sz w:val="28"/>
          <w:szCs w:val="28"/>
          <w:lang w:val="en-US" w:eastAsia="zh-CN"/>
        </w:rPr>
        <w:t>河南省土壤肥料站</w:t>
      </w:r>
    </w:p>
    <w:p>
      <w:pPr>
        <w:spacing w:line="480" w:lineRule="auto"/>
        <w:ind w:firstLine="1960" w:firstLineChars="700"/>
        <w:jc w:val="both"/>
        <w:rPr>
          <w:rFonts w:hint="eastAsia" w:ascii="方正细黑一简体" w:hAnsi="方正细黑一简体" w:eastAsia="方正细黑一简体" w:cs="方正细黑一简体"/>
          <w:b w:val="0"/>
          <w:bCs w:val="0"/>
          <w:sz w:val="28"/>
          <w:szCs w:val="28"/>
          <w:lang w:val="en-US" w:eastAsia="zh-CN"/>
        </w:rPr>
      </w:pPr>
      <w:r>
        <w:rPr>
          <w:rFonts w:hint="eastAsia" w:ascii="方正细黑一简体" w:hAnsi="方正细黑一简体" w:eastAsia="方正细黑一简体" w:cs="方正细黑一简体"/>
          <w:b w:val="0"/>
          <w:bCs w:val="0"/>
          <w:sz w:val="28"/>
          <w:szCs w:val="28"/>
          <w:lang w:val="en-US" w:eastAsia="zh-CN"/>
        </w:rPr>
        <w:t>河南省植物保护植物检疫站</w:t>
      </w:r>
    </w:p>
    <w:p>
      <w:pPr>
        <w:spacing w:line="480" w:lineRule="auto"/>
        <w:ind w:firstLine="1960" w:firstLineChars="700"/>
        <w:jc w:val="both"/>
        <w:rPr>
          <w:rFonts w:hint="eastAsia" w:ascii="方正细黑一简体" w:hAnsi="方正细黑一简体" w:eastAsia="方正细黑一简体" w:cs="方正细黑一简体"/>
          <w:b w:val="0"/>
          <w:bCs w:val="0"/>
          <w:sz w:val="28"/>
          <w:szCs w:val="28"/>
          <w:lang w:val="en-US" w:eastAsia="zh-CN"/>
        </w:rPr>
      </w:pPr>
      <w:r>
        <w:rPr>
          <w:rFonts w:hint="eastAsia" w:ascii="方正细黑一简体" w:hAnsi="方正细黑一简体" w:eastAsia="方正细黑一简体" w:cs="方正细黑一简体"/>
          <w:b w:val="0"/>
          <w:bCs w:val="0"/>
          <w:sz w:val="28"/>
          <w:szCs w:val="28"/>
          <w:lang w:val="en-US" w:eastAsia="zh-CN"/>
        </w:rPr>
        <w:t>河南省绿色食品发展中心</w:t>
      </w:r>
    </w:p>
    <w:p>
      <w:pPr>
        <w:spacing w:line="480" w:lineRule="auto"/>
        <w:ind w:firstLine="560" w:firstLineChars="200"/>
        <w:jc w:val="both"/>
        <w:rPr>
          <w:rFonts w:hint="eastAsia" w:ascii="方正细黑一简体" w:hAnsi="方正细黑一简体" w:eastAsia="方正细黑一简体" w:cs="方正细黑一简体"/>
          <w:b w:val="0"/>
          <w:bCs w:val="0"/>
          <w:sz w:val="28"/>
          <w:szCs w:val="28"/>
          <w:lang w:val="en-US" w:eastAsia="zh-CN"/>
        </w:rPr>
      </w:pPr>
      <w:r>
        <w:rPr>
          <w:rFonts w:hint="eastAsia" w:ascii="方正细黑一简体" w:hAnsi="方正细黑一简体" w:eastAsia="方正细黑一简体" w:cs="方正细黑一简体"/>
          <w:b w:val="0"/>
          <w:bCs w:val="0"/>
          <w:sz w:val="28"/>
          <w:szCs w:val="28"/>
          <w:lang w:val="en-US" w:eastAsia="zh-CN"/>
        </w:rPr>
        <w:t>主办单位：河南省肥料协会</w:t>
      </w:r>
    </w:p>
    <w:p>
      <w:pPr>
        <w:spacing w:line="480" w:lineRule="auto"/>
        <w:ind w:firstLine="1960" w:firstLineChars="700"/>
        <w:jc w:val="both"/>
        <w:rPr>
          <w:rFonts w:hint="eastAsia" w:ascii="方正细黑一简体" w:hAnsi="方正细黑一简体" w:eastAsia="方正细黑一简体" w:cs="方正细黑一简体"/>
          <w:b w:val="0"/>
          <w:bCs w:val="0"/>
          <w:sz w:val="28"/>
          <w:szCs w:val="28"/>
          <w:lang w:val="en-US" w:eastAsia="zh-CN"/>
        </w:rPr>
      </w:pPr>
      <w:r>
        <w:rPr>
          <w:rFonts w:hint="eastAsia" w:ascii="方正细黑一简体" w:hAnsi="方正细黑一简体" w:eastAsia="方正细黑一简体" w:cs="方正细黑一简体"/>
          <w:b w:val="0"/>
          <w:bCs w:val="0"/>
          <w:sz w:val="28"/>
          <w:szCs w:val="28"/>
          <w:lang w:val="en-US" w:eastAsia="zh-CN"/>
        </w:rPr>
        <w:t>河南省植物保护新技术推广协会</w:t>
      </w:r>
    </w:p>
    <w:p>
      <w:pPr>
        <w:spacing w:line="480" w:lineRule="auto"/>
        <w:ind w:firstLine="560" w:firstLineChars="200"/>
        <w:jc w:val="both"/>
        <w:rPr>
          <w:rFonts w:hint="eastAsia" w:ascii="方正细黑一简体" w:hAnsi="方正细黑一简体" w:eastAsia="方正细黑一简体" w:cs="方正细黑一简体"/>
          <w:b w:val="0"/>
          <w:bCs w:val="0"/>
          <w:sz w:val="28"/>
          <w:szCs w:val="28"/>
          <w:lang w:val="en-US" w:eastAsia="zh-CN"/>
        </w:rPr>
      </w:pPr>
      <w:r>
        <w:rPr>
          <w:rFonts w:hint="eastAsia" w:ascii="方正细黑一简体" w:hAnsi="方正细黑一简体" w:eastAsia="方正细黑一简体" w:cs="方正细黑一简体"/>
          <w:b w:val="0"/>
          <w:bCs w:val="0"/>
          <w:sz w:val="28"/>
          <w:szCs w:val="28"/>
          <w:lang w:val="en-US" w:eastAsia="zh-CN"/>
        </w:rPr>
        <w:t>承办单位：郑州恒达会展服务有限公司</w:t>
      </w:r>
    </w:p>
    <w:p>
      <w:pPr>
        <w:spacing w:line="480" w:lineRule="auto"/>
        <w:ind w:firstLine="560" w:firstLineChars="200"/>
        <w:jc w:val="both"/>
        <w:rPr>
          <w:rFonts w:hint="eastAsia" w:ascii="方正细黑一简体" w:hAnsi="方正细黑一简体" w:eastAsia="方正细黑一简体" w:cs="方正细黑一简体"/>
          <w:b w:val="0"/>
          <w:bCs w:val="0"/>
          <w:sz w:val="28"/>
          <w:szCs w:val="28"/>
          <w:lang w:val="en-US" w:eastAsia="zh-CN"/>
        </w:rPr>
      </w:pPr>
    </w:p>
    <w:p>
      <w:pPr>
        <w:pStyle w:val="3"/>
        <w:numPr>
          <w:ilvl w:val="0"/>
          <w:numId w:val="1"/>
        </w:numPr>
        <w:bidi w:val="0"/>
        <w:ind w:left="0" w:leftChars="0" w:firstLine="420" w:firstLineChars="0"/>
        <w:jc w:val="left"/>
        <w:rPr>
          <w:rFonts w:hint="default" w:ascii="微软雅黑" w:hAnsi="微软雅黑" w:eastAsia="微软雅黑" w:cs="微软雅黑"/>
          <w:b w:val="0"/>
          <w:bCs/>
          <w:sz w:val="36"/>
          <w:szCs w:val="28"/>
          <w:lang w:val="en-US" w:eastAsia="zh-CN"/>
        </w:rPr>
      </w:pPr>
      <w:r>
        <w:rPr>
          <w:rFonts w:hint="eastAsia" w:ascii="微软雅黑" w:hAnsi="微软雅黑" w:eastAsia="微软雅黑" w:cs="微软雅黑"/>
          <w:b w:val="0"/>
          <w:bCs/>
          <w:sz w:val="36"/>
          <w:szCs w:val="28"/>
          <w:lang w:val="en-US" w:eastAsia="zh-CN"/>
        </w:rPr>
        <w:t>展会日程</w:t>
      </w:r>
    </w:p>
    <w:p>
      <w:pPr>
        <w:numPr>
          <w:ilvl w:val="0"/>
          <w:numId w:val="0"/>
        </w:numPr>
        <w:spacing w:line="480" w:lineRule="auto"/>
        <w:ind w:left="420" w:leftChars="0" w:firstLine="560" w:firstLineChars="200"/>
        <w:jc w:val="left"/>
        <w:rPr>
          <w:rFonts w:hint="default" w:ascii="方正细黑一简体" w:hAnsi="方正细黑一简体" w:eastAsia="方正细黑一简体" w:cs="方正细黑一简体"/>
          <w:b w:val="0"/>
          <w:bCs w:val="0"/>
          <w:sz w:val="28"/>
          <w:szCs w:val="28"/>
          <w:lang w:val="en-US" w:eastAsia="zh-CN"/>
        </w:rPr>
      </w:pPr>
      <w:r>
        <w:rPr>
          <w:rFonts w:hint="default" w:ascii="方正细黑一简体" w:hAnsi="方正细黑一简体" w:eastAsia="方正细黑一简体" w:cs="方正细黑一简体"/>
          <w:b w:val="0"/>
          <w:bCs w:val="0"/>
          <w:sz w:val="28"/>
          <w:szCs w:val="28"/>
          <w:lang w:val="en-US" w:eastAsia="zh-CN"/>
        </w:rPr>
        <w:t>报到布展：</w:t>
      </w:r>
      <w:r>
        <w:rPr>
          <w:rFonts w:hint="eastAsia" w:ascii="方正细黑一简体" w:hAnsi="方正细黑一简体" w:eastAsia="方正细黑一简体" w:cs="方正细黑一简体"/>
          <w:b w:val="0"/>
          <w:bCs w:val="0"/>
          <w:sz w:val="28"/>
          <w:szCs w:val="28"/>
          <w:lang w:val="en-US" w:eastAsia="zh-CN"/>
        </w:rPr>
        <w:t>2023</w:t>
      </w:r>
      <w:r>
        <w:rPr>
          <w:rFonts w:hint="default" w:ascii="方正细黑一简体" w:hAnsi="方正细黑一简体" w:eastAsia="方正细黑一简体" w:cs="方正细黑一简体"/>
          <w:b w:val="0"/>
          <w:bCs w:val="0"/>
          <w:sz w:val="28"/>
          <w:szCs w:val="28"/>
          <w:lang w:val="en-US" w:eastAsia="zh-CN"/>
        </w:rPr>
        <w:t>年</w:t>
      </w:r>
      <w:r>
        <w:rPr>
          <w:rFonts w:hint="eastAsia" w:ascii="方正细黑一简体" w:hAnsi="方正细黑一简体" w:eastAsia="方正细黑一简体" w:cs="方正细黑一简体"/>
          <w:b w:val="0"/>
          <w:bCs w:val="0"/>
          <w:sz w:val="28"/>
          <w:szCs w:val="28"/>
          <w:lang w:val="en-US" w:eastAsia="zh-CN"/>
        </w:rPr>
        <w:t>3</w:t>
      </w:r>
      <w:r>
        <w:rPr>
          <w:rFonts w:hint="default" w:ascii="方正细黑一简体" w:hAnsi="方正细黑一简体" w:eastAsia="方正细黑一简体" w:cs="方正细黑一简体"/>
          <w:b w:val="0"/>
          <w:bCs w:val="0"/>
          <w:sz w:val="28"/>
          <w:szCs w:val="28"/>
          <w:lang w:val="en-US" w:eastAsia="zh-CN"/>
        </w:rPr>
        <w:t>月</w:t>
      </w:r>
      <w:r>
        <w:rPr>
          <w:rFonts w:hint="eastAsia" w:ascii="方正细黑一简体" w:hAnsi="方正细黑一简体" w:eastAsia="方正细黑一简体" w:cs="方正细黑一简体"/>
          <w:b w:val="0"/>
          <w:bCs w:val="0"/>
          <w:sz w:val="28"/>
          <w:szCs w:val="28"/>
          <w:lang w:val="en-US" w:eastAsia="zh-CN"/>
        </w:rPr>
        <w:t>1</w:t>
      </w:r>
      <w:r>
        <w:rPr>
          <w:rFonts w:hint="default" w:ascii="方正细黑一简体" w:hAnsi="方正细黑一简体" w:eastAsia="方正细黑一简体" w:cs="方正细黑一简体"/>
          <w:b w:val="0"/>
          <w:bCs w:val="0"/>
          <w:sz w:val="28"/>
          <w:szCs w:val="28"/>
          <w:lang w:val="en-US" w:eastAsia="zh-CN"/>
        </w:rPr>
        <w:t>日</w:t>
      </w:r>
      <w:r>
        <w:rPr>
          <w:rFonts w:hint="eastAsia" w:ascii="方正细黑一简体" w:hAnsi="方正细黑一简体" w:eastAsia="方正细黑一简体" w:cs="方正细黑一简体"/>
          <w:b w:val="0"/>
          <w:bCs w:val="0"/>
          <w:sz w:val="28"/>
          <w:szCs w:val="28"/>
          <w:lang w:val="en-US" w:eastAsia="zh-CN"/>
        </w:rPr>
        <w:t>-3月2日</w:t>
      </w:r>
    </w:p>
    <w:p>
      <w:pPr>
        <w:numPr>
          <w:ilvl w:val="0"/>
          <w:numId w:val="0"/>
        </w:numPr>
        <w:spacing w:line="480" w:lineRule="auto"/>
        <w:ind w:left="420" w:leftChars="0" w:firstLine="560" w:firstLineChars="200"/>
        <w:jc w:val="left"/>
        <w:rPr>
          <w:rFonts w:hint="default" w:ascii="方正细黑一简体" w:hAnsi="方正细黑一简体" w:eastAsia="方正细黑一简体" w:cs="方正细黑一简体"/>
          <w:b w:val="0"/>
          <w:bCs w:val="0"/>
          <w:sz w:val="28"/>
          <w:szCs w:val="28"/>
          <w:lang w:val="en-US" w:eastAsia="zh-CN"/>
        </w:rPr>
      </w:pPr>
      <w:r>
        <w:rPr>
          <w:rFonts w:hint="default" w:ascii="方正细黑一简体" w:hAnsi="方正细黑一简体" w:eastAsia="方正细黑一简体" w:cs="方正细黑一简体"/>
          <w:b w:val="0"/>
          <w:bCs w:val="0"/>
          <w:sz w:val="28"/>
          <w:szCs w:val="28"/>
          <w:lang w:val="en-US" w:eastAsia="zh-CN"/>
        </w:rPr>
        <w:t>报到地点：郑州国际会展中心</w:t>
      </w:r>
    </w:p>
    <w:p>
      <w:pPr>
        <w:numPr>
          <w:ilvl w:val="0"/>
          <w:numId w:val="0"/>
        </w:numPr>
        <w:spacing w:line="480" w:lineRule="auto"/>
        <w:ind w:left="420" w:leftChars="0" w:firstLine="560" w:firstLineChars="200"/>
        <w:jc w:val="left"/>
        <w:rPr>
          <w:rFonts w:hint="default" w:ascii="方正细黑一简体" w:hAnsi="方正细黑一简体" w:eastAsia="方正细黑一简体" w:cs="方正细黑一简体"/>
          <w:b w:val="0"/>
          <w:bCs w:val="0"/>
          <w:sz w:val="28"/>
          <w:szCs w:val="28"/>
          <w:lang w:val="en-US" w:eastAsia="zh-CN"/>
        </w:rPr>
      </w:pPr>
      <w:r>
        <w:rPr>
          <w:rFonts w:hint="default" w:ascii="方正细黑一简体" w:hAnsi="方正细黑一简体" w:eastAsia="方正细黑一简体" w:cs="方正细黑一简体"/>
          <w:b w:val="0"/>
          <w:bCs w:val="0"/>
          <w:sz w:val="28"/>
          <w:szCs w:val="28"/>
          <w:lang w:val="en-US" w:eastAsia="zh-CN"/>
        </w:rPr>
        <w:t>展    期：</w:t>
      </w:r>
      <w:r>
        <w:rPr>
          <w:rFonts w:hint="eastAsia" w:ascii="方正细黑一简体" w:hAnsi="方正细黑一简体" w:eastAsia="方正细黑一简体" w:cs="方正细黑一简体"/>
          <w:b w:val="0"/>
          <w:bCs w:val="0"/>
          <w:sz w:val="28"/>
          <w:szCs w:val="28"/>
          <w:lang w:val="en-US" w:eastAsia="zh-CN"/>
        </w:rPr>
        <w:t>2023</w:t>
      </w:r>
      <w:r>
        <w:rPr>
          <w:rFonts w:hint="default" w:ascii="方正细黑一简体" w:hAnsi="方正细黑一简体" w:eastAsia="方正细黑一简体" w:cs="方正细黑一简体"/>
          <w:b w:val="0"/>
          <w:bCs w:val="0"/>
          <w:sz w:val="28"/>
          <w:szCs w:val="28"/>
          <w:lang w:val="en-US" w:eastAsia="zh-CN"/>
        </w:rPr>
        <w:t>年</w:t>
      </w:r>
      <w:r>
        <w:rPr>
          <w:rFonts w:hint="eastAsia" w:ascii="方正细黑一简体" w:hAnsi="方正细黑一简体" w:eastAsia="方正细黑一简体" w:cs="方正细黑一简体"/>
          <w:b w:val="0"/>
          <w:bCs w:val="0"/>
          <w:sz w:val="28"/>
          <w:szCs w:val="28"/>
          <w:lang w:val="en-US" w:eastAsia="zh-CN"/>
        </w:rPr>
        <w:t>3</w:t>
      </w:r>
      <w:r>
        <w:rPr>
          <w:rFonts w:hint="default" w:ascii="方正细黑一简体" w:hAnsi="方正细黑一简体" w:eastAsia="方正细黑一简体" w:cs="方正细黑一简体"/>
          <w:b w:val="0"/>
          <w:bCs w:val="0"/>
          <w:sz w:val="28"/>
          <w:szCs w:val="28"/>
          <w:lang w:val="en-US" w:eastAsia="zh-CN"/>
        </w:rPr>
        <w:t>月</w:t>
      </w:r>
      <w:r>
        <w:rPr>
          <w:rFonts w:hint="eastAsia" w:ascii="方正细黑一简体" w:hAnsi="方正细黑一简体" w:eastAsia="方正细黑一简体" w:cs="方正细黑一简体"/>
          <w:b w:val="0"/>
          <w:bCs w:val="0"/>
          <w:sz w:val="28"/>
          <w:szCs w:val="28"/>
          <w:lang w:val="en-US" w:eastAsia="zh-CN"/>
        </w:rPr>
        <w:t>3</w:t>
      </w:r>
      <w:r>
        <w:rPr>
          <w:rFonts w:hint="default" w:ascii="方正细黑一简体" w:hAnsi="方正细黑一简体" w:eastAsia="方正细黑一简体" w:cs="方正细黑一简体"/>
          <w:b w:val="0"/>
          <w:bCs w:val="0"/>
          <w:sz w:val="28"/>
          <w:szCs w:val="28"/>
          <w:lang w:val="en-US" w:eastAsia="zh-CN"/>
        </w:rPr>
        <w:t>日-</w:t>
      </w:r>
      <w:r>
        <w:rPr>
          <w:rFonts w:hint="eastAsia" w:ascii="方正细黑一简体" w:hAnsi="方正细黑一简体" w:eastAsia="方正细黑一简体" w:cs="方正细黑一简体"/>
          <w:b w:val="0"/>
          <w:bCs w:val="0"/>
          <w:sz w:val="28"/>
          <w:szCs w:val="28"/>
          <w:lang w:val="en-US" w:eastAsia="zh-CN"/>
        </w:rPr>
        <w:t>3</w:t>
      </w:r>
      <w:r>
        <w:rPr>
          <w:rFonts w:hint="default" w:ascii="方正细黑一简体" w:hAnsi="方正细黑一简体" w:eastAsia="方正细黑一简体" w:cs="方正细黑一简体"/>
          <w:b w:val="0"/>
          <w:bCs w:val="0"/>
          <w:sz w:val="28"/>
          <w:szCs w:val="28"/>
          <w:lang w:val="en-US" w:eastAsia="zh-CN"/>
        </w:rPr>
        <w:t>月</w:t>
      </w:r>
      <w:r>
        <w:rPr>
          <w:rFonts w:hint="eastAsia" w:ascii="方正细黑一简体" w:hAnsi="方正细黑一简体" w:eastAsia="方正细黑一简体" w:cs="方正细黑一简体"/>
          <w:b w:val="0"/>
          <w:bCs w:val="0"/>
          <w:sz w:val="28"/>
          <w:szCs w:val="28"/>
          <w:lang w:val="en-US" w:eastAsia="zh-CN"/>
        </w:rPr>
        <w:t>4</w:t>
      </w:r>
      <w:r>
        <w:rPr>
          <w:rFonts w:hint="default" w:ascii="方正细黑一简体" w:hAnsi="方正细黑一简体" w:eastAsia="方正细黑一简体" w:cs="方正细黑一简体"/>
          <w:b w:val="0"/>
          <w:bCs w:val="0"/>
          <w:sz w:val="28"/>
          <w:szCs w:val="28"/>
          <w:lang w:val="en-US" w:eastAsia="zh-CN"/>
        </w:rPr>
        <w:t>日</w:t>
      </w:r>
    </w:p>
    <w:p>
      <w:pPr>
        <w:numPr>
          <w:ilvl w:val="0"/>
          <w:numId w:val="0"/>
        </w:numPr>
        <w:spacing w:line="480" w:lineRule="auto"/>
        <w:ind w:left="420" w:leftChars="0" w:firstLine="560" w:firstLineChars="200"/>
        <w:jc w:val="left"/>
        <w:rPr>
          <w:rFonts w:hint="default" w:ascii="方正细黑一简体" w:hAnsi="方正细黑一简体" w:eastAsia="方正细黑一简体" w:cs="方正细黑一简体"/>
          <w:b w:val="0"/>
          <w:bCs w:val="0"/>
          <w:sz w:val="28"/>
          <w:szCs w:val="28"/>
          <w:lang w:val="en-US" w:eastAsia="zh-CN"/>
        </w:rPr>
      </w:pPr>
      <w:r>
        <w:rPr>
          <w:rFonts w:hint="default" w:ascii="方正细黑一简体" w:hAnsi="方正细黑一简体" w:eastAsia="方正细黑一简体" w:cs="方正细黑一简体"/>
          <w:b w:val="0"/>
          <w:bCs w:val="0"/>
          <w:sz w:val="28"/>
          <w:szCs w:val="28"/>
          <w:lang w:val="en-US" w:eastAsia="zh-CN"/>
        </w:rPr>
        <w:t>开 幕 式：</w:t>
      </w:r>
      <w:r>
        <w:rPr>
          <w:rFonts w:hint="eastAsia" w:ascii="方正细黑一简体" w:hAnsi="方正细黑一简体" w:eastAsia="方正细黑一简体" w:cs="方正细黑一简体"/>
          <w:b w:val="0"/>
          <w:bCs w:val="0"/>
          <w:sz w:val="28"/>
          <w:szCs w:val="28"/>
          <w:lang w:val="en-US" w:eastAsia="zh-CN"/>
        </w:rPr>
        <w:t>2023</w:t>
      </w:r>
      <w:r>
        <w:rPr>
          <w:rFonts w:hint="default" w:ascii="方正细黑一简体" w:hAnsi="方正细黑一简体" w:eastAsia="方正细黑一简体" w:cs="方正细黑一简体"/>
          <w:b w:val="0"/>
          <w:bCs w:val="0"/>
          <w:sz w:val="28"/>
          <w:szCs w:val="28"/>
          <w:lang w:val="en-US" w:eastAsia="zh-CN"/>
        </w:rPr>
        <w:t>年</w:t>
      </w:r>
      <w:r>
        <w:rPr>
          <w:rFonts w:hint="eastAsia" w:ascii="方正细黑一简体" w:hAnsi="方正细黑一简体" w:eastAsia="方正细黑一简体" w:cs="方正细黑一简体"/>
          <w:b w:val="0"/>
          <w:bCs w:val="0"/>
          <w:sz w:val="28"/>
          <w:szCs w:val="28"/>
          <w:lang w:val="en-US" w:eastAsia="zh-CN"/>
        </w:rPr>
        <w:t>3</w:t>
      </w:r>
      <w:r>
        <w:rPr>
          <w:rFonts w:hint="default" w:ascii="方正细黑一简体" w:hAnsi="方正细黑一简体" w:eastAsia="方正细黑一简体" w:cs="方正细黑一简体"/>
          <w:b w:val="0"/>
          <w:bCs w:val="0"/>
          <w:sz w:val="28"/>
          <w:szCs w:val="28"/>
          <w:lang w:val="en-US" w:eastAsia="zh-CN"/>
        </w:rPr>
        <w:t>月</w:t>
      </w:r>
      <w:r>
        <w:rPr>
          <w:rFonts w:hint="eastAsia" w:ascii="方正细黑一简体" w:hAnsi="方正细黑一简体" w:eastAsia="方正细黑一简体" w:cs="方正细黑一简体"/>
          <w:b w:val="0"/>
          <w:bCs w:val="0"/>
          <w:sz w:val="28"/>
          <w:szCs w:val="28"/>
          <w:lang w:val="en-US" w:eastAsia="zh-CN"/>
        </w:rPr>
        <w:t>3</w:t>
      </w:r>
      <w:r>
        <w:rPr>
          <w:rFonts w:hint="default" w:ascii="方正细黑一简体" w:hAnsi="方正细黑一简体" w:eastAsia="方正细黑一简体" w:cs="方正细黑一简体"/>
          <w:b w:val="0"/>
          <w:bCs w:val="0"/>
          <w:sz w:val="28"/>
          <w:szCs w:val="28"/>
          <w:lang w:val="en-US" w:eastAsia="zh-CN"/>
        </w:rPr>
        <w:t>日</w:t>
      </w:r>
      <w:r>
        <w:rPr>
          <w:rFonts w:hint="eastAsia" w:ascii="方正细黑一简体" w:hAnsi="方正细黑一简体" w:eastAsia="方正细黑一简体" w:cs="方正细黑一简体"/>
          <w:b w:val="0"/>
          <w:bCs w:val="0"/>
          <w:sz w:val="28"/>
          <w:szCs w:val="28"/>
          <w:lang w:val="en-US" w:eastAsia="zh-CN"/>
        </w:rPr>
        <w:t>0</w:t>
      </w:r>
      <w:r>
        <w:rPr>
          <w:rFonts w:hint="default" w:ascii="方正细黑一简体" w:hAnsi="方正细黑一简体" w:eastAsia="方正细黑一简体" w:cs="方正细黑一简体"/>
          <w:b w:val="0"/>
          <w:bCs w:val="0"/>
          <w:sz w:val="28"/>
          <w:szCs w:val="28"/>
          <w:lang w:val="en-US" w:eastAsia="zh-CN"/>
        </w:rPr>
        <w:t>9:00</w:t>
      </w:r>
    </w:p>
    <w:p>
      <w:pPr>
        <w:numPr>
          <w:ilvl w:val="0"/>
          <w:numId w:val="0"/>
        </w:numPr>
        <w:spacing w:line="480" w:lineRule="auto"/>
        <w:ind w:left="420" w:leftChars="0" w:firstLine="560" w:firstLineChars="200"/>
        <w:jc w:val="left"/>
        <w:rPr>
          <w:rFonts w:hint="default" w:ascii="方正细黑一简体" w:hAnsi="方正细黑一简体" w:eastAsia="方正细黑一简体" w:cs="方正细黑一简体"/>
          <w:b w:val="0"/>
          <w:bCs w:val="0"/>
          <w:sz w:val="28"/>
          <w:szCs w:val="28"/>
          <w:lang w:val="en-US" w:eastAsia="zh-CN"/>
        </w:rPr>
      </w:pPr>
      <w:r>
        <w:rPr>
          <w:rFonts w:hint="default" w:ascii="方正细黑一简体" w:hAnsi="方正细黑一简体" w:eastAsia="方正细黑一简体" w:cs="方正细黑一简体"/>
          <w:b w:val="0"/>
          <w:bCs w:val="0"/>
          <w:sz w:val="28"/>
          <w:szCs w:val="28"/>
          <w:lang w:val="en-US" w:eastAsia="zh-CN"/>
        </w:rPr>
        <w:t>地    点：郑州国际会展中心</w:t>
      </w:r>
    </w:p>
    <w:p>
      <w:pPr>
        <w:pStyle w:val="3"/>
        <w:numPr>
          <w:ilvl w:val="0"/>
          <w:numId w:val="1"/>
        </w:numPr>
        <w:bidi w:val="0"/>
        <w:ind w:left="0" w:leftChars="0" w:firstLine="420" w:firstLineChars="0"/>
        <w:jc w:val="left"/>
        <w:rPr>
          <w:rFonts w:hint="eastAsia" w:ascii="微软雅黑" w:hAnsi="微软雅黑" w:eastAsia="微软雅黑" w:cs="微软雅黑"/>
          <w:b w:val="0"/>
          <w:bCs/>
          <w:sz w:val="36"/>
          <w:szCs w:val="28"/>
          <w:lang w:val="en-US" w:eastAsia="zh-CN"/>
        </w:rPr>
      </w:pPr>
      <w:r>
        <w:rPr>
          <w:rFonts w:hint="eastAsia" w:ascii="微软雅黑" w:hAnsi="微软雅黑" w:eastAsia="微软雅黑" w:cs="微软雅黑"/>
          <w:b w:val="0"/>
          <w:bCs/>
          <w:sz w:val="36"/>
          <w:szCs w:val="28"/>
          <w:lang w:val="en-US" w:eastAsia="zh-CN"/>
        </w:rPr>
        <w:t>参展范围</w:t>
      </w:r>
    </w:p>
    <w:p>
      <w:pPr>
        <w:numPr>
          <w:ilvl w:val="0"/>
          <w:numId w:val="2"/>
        </w:numPr>
        <w:ind w:left="0" w:leftChars="0" w:firstLine="420" w:firstLineChars="0"/>
        <w:rPr>
          <w:rFonts w:hint="eastAsia" w:ascii="方正细黑一简体" w:hAnsi="方正细黑一简体" w:eastAsia="方正细黑一简体" w:cs="方正细黑一简体"/>
          <w:color w:val="231916"/>
          <w:sz w:val="28"/>
          <w:szCs w:val="28"/>
          <w:lang w:val="en-US" w:eastAsia="zh-CN"/>
        </w:rPr>
      </w:pPr>
      <w:r>
        <w:rPr>
          <w:rFonts w:hint="eastAsia" w:ascii="方正细黑一简体" w:hAnsi="方正细黑一简体" w:eastAsia="方正细黑一简体" w:cs="方正细黑一简体"/>
          <w:b/>
          <w:color w:val="4F81BD"/>
          <w:sz w:val="28"/>
          <w:szCs w:val="28"/>
        </w:rPr>
        <w:t>肥料、</w:t>
      </w:r>
      <w:r>
        <w:rPr>
          <w:rFonts w:hint="eastAsia" w:ascii="方正细黑一简体" w:hAnsi="方正细黑一简体" w:eastAsia="方正细黑一简体" w:cs="方正细黑一简体"/>
          <w:b/>
          <w:color w:val="4F81BD"/>
          <w:sz w:val="28"/>
          <w:szCs w:val="28"/>
          <w:lang w:eastAsia="zh-CN"/>
        </w:rPr>
        <w:t>特肥</w:t>
      </w:r>
      <w:r>
        <w:rPr>
          <w:rFonts w:hint="eastAsia" w:ascii="方正细黑一简体" w:hAnsi="方正细黑一简体" w:eastAsia="方正细黑一简体" w:cs="方正细黑一简体"/>
          <w:b/>
          <w:color w:val="4F81BD"/>
          <w:sz w:val="28"/>
          <w:szCs w:val="28"/>
        </w:rPr>
        <w:t>、机械及相关农资产品展区</w:t>
      </w:r>
    </w:p>
    <w:p>
      <w:pPr>
        <w:numPr>
          <w:ilvl w:val="0"/>
          <w:numId w:val="0"/>
        </w:numPr>
        <w:ind w:left="420" w:leftChars="0" w:firstLine="560" w:firstLineChars="200"/>
        <w:rPr>
          <w:rFonts w:hint="default" w:ascii="方正细黑一简体" w:hAnsi="方正细黑一简体" w:eastAsia="方正细黑一简体" w:cs="方正细黑一简体"/>
          <w:color w:val="231916"/>
          <w:sz w:val="28"/>
          <w:szCs w:val="28"/>
          <w:lang w:val="en-US" w:eastAsia="zh-CN"/>
        </w:rPr>
      </w:pPr>
      <w:r>
        <w:rPr>
          <w:rFonts w:hint="eastAsia" w:ascii="方正细黑一简体" w:hAnsi="方正细黑一简体" w:eastAsia="方正细黑一简体" w:cs="方正细黑一简体"/>
          <w:color w:val="231916"/>
          <w:sz w:val="28"/>
          <w:szCs w:val="28"/>
          <w:lang w:val="en-US" w:eastAsia="zh-CN"/>
        </w:rPr>
        <w:t>氮肥、磷（复）肥、钾肥、复合（混）肥、掺混肥、缓/控释肥、水溶肥、稳定性肥料、叶面肥、有机肥、生物有机肥、微生物菌剂、生物肥、土壤改良剂、农林保水剂、有机物料腐熟剂、植物生长调节剂及相关产品；品牌特肥、原料、设备及相关产品；果菜茶有机肥替代相关有机肥生产企业、化肥和农药减量增效、废弃物资源化利用、土地污染治理等技术模式及相关产品；</w:t>
      </w:r>
      <w:r>
        <w:rPr>
          <w:rFonts w:hint="eastAsia" w:ascii="方正细黑一简体" w:hAnsi="方正细黑一简体" w:eastAsia="方正细黑一简体" w:cs="方正细黑一简体"/>
          <w:color w:val="231916"/>
          <w:kern w:val="0"/>
          <w:sz w:val="28"/>
          <w:szCs w:val="28"/>
          <w:lang w:val="en-US" w:eastAsia="zh-CN" w:bidi="ar-SA"/>
        </w:rPr>
        <w:t>绿色农产品生产相配套的肥料、农药等投入品及相关绿色农资产品；</w:t>
      </w:r>
      <w:r>
        <w:rPr>
          <w:rFonts w:hint="eastAsia" w:ascii="方正细黑一简体" w:hAnsi="方正细黑一简体" w:eastAsia="方正细黑一简体" w:cs="方正细黑一简体"/>
          <w:color w:val="231916"/>
          <w:sz w:val="28"/>
          <w:szCs w:val="28"/>
          <w:lang w:val="en-US" w:eastAsia="zh-CN"/>
        </w:rPr>
        <w:t>土肥肥料分析化验仪器，肥料生产、包装、储运、施用等机械设备，智能化配肥设备及相关农业机具产品。</w:t>
      </w:r>
    </w:p>
    <w:p>
      <w:pPr>
        <w:numPr>
          <w:ilvl w:val="0"/>
          <w:numId w:val="2"/>
        </w:numPr>
        <w:ind w:left="0" w:leftChars="0" w:firstLine="420" w:firstLineChars="0"/>
        <w:rPr>
          <w:rFonts w:hint="eastAsia" w:ascii="方正细黑一简体" w:hAnsi="方正细黑一简体" w:eastAsia="方正细黑一简体" w:cs="方正细黑一简体"/>
          <w:b/>
          <w:color w:val="4F81BD"/>
          <w:sz w:val="28"/>
          <w:szCs w:val="28"/>
          <w:lang w:val="en-US" w:eastAsia="zh-CN"/>
        </w:rPr>
      </w:pPr>
      <w:r>
        <w:rPr>
          <w:rFonts w:hint="eastAsia" w:ascii="方正细黑一简体" w:hAnsi="方正细黑一简体" w:eastAsia="方正细黑一简体" w:cs="方正细黑一简体"/>
          <w:b/>
          <w:color w:val="4F81BD"/>
          <w:sz w:val="28"/>
          <w:szCs w:val="28"/>
          <w:lang w:val="en-US" w:eastAsia="zh-CN"/>
        </w:rPr>
        <w:t>植保、农药、种子及相关农资产品展区</w:t>
      </w:r>
    </w:p>
    <w:p>
      <w:pPr>
        <w:numPr>
          <w:ilvl w:val="0"/>
          <w:numId w:val="0"/>
        </w:numPr>
        <w:ind w:left="420" w:leftChars="0" w:firstLine="560" w:firstLineChars="200"/>
        <w:rPr>
          <w:rFonts w:hint="eastAsia" w:ascii="方正细黑一简体" w:hAnsi="方正细黑一简体" w:eastAsia="方正细黑一简体" w:cs="方正细黑一简体"/>
          <w:color w:val="231916"/>
          <w:sz w:val="32"/>
          <w:szCs w:val="32"/>
          <w:lang w:val="en-US" w:eastAsia="zh-CN"/>
        </w:rPr>
      </w:pPr>
      <w:r>
        <w:rPr>
          <w:rFonts w:hint="eastAsia" w:ascii="方正细黑一简体" w:hAnsi="方正细黑一简体" w:eastAsia="方正细黑一简体" w:cs="方正细黑一简体"/>
          <w:color w:val="231916"/>
          <w:sz w:val="28"/>
          <w:szCs w:val="28"/>
          <w:lang w:val="en-US" w:eastAsia="zh-CN"/>
        </w:rPr>
        <w:t>喷雾器、农药药械、杀虫灯、配件、园林机械、杀虫剂、杀菌剂、杀螨剂、杀鼠剂、除草剂、特异剂和植物生长调节剂等农药原药、化工原料与中间体、乳化剂、水溶剂、植保无人飞机、农用航空施药技术与喷施装备、农用航空遥感技术、农用航空飞行安全装备、现代农用航空高新技术及装备、农用航空植保服务相关单位、种子及相关产品；绿色农药及相关产品。</w:t>
      </w:r>
    </w:p>
    <w:p>
      <w:pPr>
        <w:numPr>
          <w:ilvl w:val="0"/>
          <w:numId w:val="2"/>
        </w:numPr>
        <w:ind w:left="0" w:leftChars="0" w:firstLine="420" w:firstLineChars="0"/>
        <w:rPr>
          <w:rFonts w:hint="eastAsia" w:ascii="方正细黑一简体" w:hAnsi="方正细黑一简体" w:eastAsia="方正细黑一简体" w:cs="方正细黑一简体"/>
          <w:color w:val="231916"/>
          <w:sz w:val="28"/>
          <w:szCs w:val="28"/>
          <w:lang w:val="en-US" w:eastAsia="zh-CN"/>
        </w:rPr>
      </w:pPr>
      <w:r>
        <w:rPr>
          <w:rFonts w:hint="eastAsia" w:ascii="方正细黑一简体" w:hAnsi="方正细黑一简体" w:eastAsia="方正细黑一简体" w:cs="方正细黑一简体"/>
          <w:b/>
          <w:color w:val="4F81BD"/>
          <w:sz w:val="28"/>
          <w:szCs w:val="28"/>
        </w:rPr>
        <w:t>智慧农业、农业机械及相关农资产品展区</w:t>
      </w:r>
    </w:p>
    <w:p>
      <w:pPr>
        <w:numPr>
          <w:ilvl w:val="0"/>
          <w:numId w:val="0"/>
        </w:numPr>
        <w:ind w:left="420" w:leftChars="0" w:firstLine="560" w:firstLineChars="200"/>
        <w:rPr>
          <w:rFonts w:hint="eastAsia" w:ascii="方正细黑一简体" w:hAnsi="方正细黑一简体" w:eastAsia="方正细黑一简体" w:cs="方正细黑一简体"/>
          <w:color w:val="231916"/>
          <w:sz w:val="28"/>
          <w:szCs w:val="28"/>
          <w:lang w:val="en-US" w:eastAsia="zh-CN"/>
        </w:rPr>
      </w:pPr>
      <w:r>
        <w:rPr>
          <w:rFonts w:hint="eastAsia" w:ascii="方正细黑一简体" w:hAnsi="方正细黑一简体" w:eastAsia="方正细黑一简体" w:cs="方正细黑一简体"/>
          <w:color w:val="231916"/>
          <w:sz w:val="28"/>
          <w:szCs w:val="28"/>
          <w:lang w:val="en-US" w:eastAsia="zh-CN"/>
        </w:rPr>
        <w:t>智能农业大棚、农机定位、仓储管理、食品溯源、智慧农业物联网、智慧农业系统解决方案相关单位、企业、科研院所及智慧农业相关产品；喷滴灌和水肥一体化设施设备，节水农业和水肥一体化相关技术。</w:t>
      </w:r>
    </w:p>
    <w:p>
      <w:pPr>
        <w:numPr>
          <w:ilvl w:val="0"/>
          <w:numId w:val="2"/>
        </w:numPr>
        <w:ind w:left="0" w:leftChars="0" w:firstLine="420" w:firstLineChars="0"/>
        <w:rPr>
          <w:rFonts w:hint="eastAsia" w:ascii="方正细黑一简体" w:hAnsi="方正细黑一简体" w:eastAsia="方正细黑一简体" w:cs="方正细黑一简体"/>
          <w:color w:val="231916"/>
          <w:sz w:val="28"/>
          <w:szCs w:val="28"/>
          <w:lang w:val="en-US" w:eastAsia="zh-CN"/>
        </w:rPr>
      </w:pPr>
      <w:r>
        <w:rPr>
          <w:rFonts w:hint="eastAsia" w:ascii="方正细黑一简体" w:hAnsi="方正细黑一简体" w:eastAsia="方正细黑一简体" w:cs="方正细黑一简体"/>
          <w:b/>
          <w:color w:val="4F81BD"/>
          <w:sz w:val="28"/>
          <w:szCs w:val="28"/>
          <w:lang w:val="en-US" w:eastAsia="zh-CN"/>
        </w:rPr>
        <w:t>新型包装绿色环保展区</w:t>
      </w:r>
    </w:p>
    <w:p>
      <w:pPr>
        <w:numPr>
          <w:ilvl w:val="0"/>
          <w:numId w:val="0"/>
        </w:numPr>
        <w:ind w:left="420" w:leftChars="0" w:firstLine="560" w:firstLineChars="200"/>
        <w:rPr>
          <w:rFonts w:hint="default" w:ascii="方正细黑一简体" w:hAnsi="方正细黑一简体" w:eastAsia="方正细黑一简体" w:cs="方正细黑一简体"/>
          <w:color w:val="231916"/>
          <w:sz w:val="28"/>
          <w:szCs w:val="28"/>
          <w:lang w:val="en-US" w:eastAsia="zh-CN"/>
        </w:rPr>
      </w:pPr>
      <w:r>
        <w:rPr>
          <w:rFonts w:hint="eastAsia" w:ascii="方正细黑一简体" w:hAnsi="方正细黑一简体" w:eastAsia="方正细黑一简体" w:cs="方正细黑一简体"/>
          <w:color w:val="231916"/>
          <w:sz w:val="28"/>
          <w:szCs w:val="28"/>
          <w:lang w:val="en-US" w:eastAsia="zh-CN"/>
        </w:rPr>
        <w:t>易资源化利用、易处理包装物、可降解包装等，农资</w:t>
      </w:r>
      <w:r>
        <w:rPr>
          <w:rFonts w:hint="default" w:ascii="方正细黑一简体" w:hAnsi="方正细黑一简体" w:eastAsia="方正细黑一简体" w:cs="方正细黑一简体"/>
          <w:color w:val="231916"/>
          <w:sz w:val="28"/>
          <w:szCs w:val="28"/>
          <w:lang w:val="en-US" w:eastAsia="zh-CN"/>
        </w:rPr>
        <w:t>行业生产机械包装设备、设计</w:t>
      </w:r>
      <w:r>
        <w:rPr>
          <w:rFonts w:hint="eastAsia" w:ascii="方正细黑一简体" w:hAnsi="方正细黑一简体" w:eastAsia="方正细黑一简体" w:cs="方正细黑一简体"/>
          <w:color w:val="231916"/>
          <w:sz w:val="28"/>
          <w:szCs w:val="28"/>
          <w:lang w:val="en-US" w:eastAsia="zh-CN"/>
        </w:rPr>
        <w:t>、</w:t>
      </w:r>
      <w:r>
        <w:rPr>
          <w:rFonts w:hint="default" w:ascii="方正细黑一简体" w:hAnsi="方正细黑一简体" w:eastAsia="方正细黑一简体" w:cs="方正细黑一简体"/>
          <w:color w:val="231916"/>
          <w:sz w:val="28"/>
          <w:szCs w:val="28"/>
          <w:lang w:val="en-US" w:eastAsia="zh-CN"/>
        </w:rPr>
        <w:t>塑料桶、塑料瓶、灌装设备、注塑机、喷码机、码垛机、造粒机、烘干机等</w:t>
      </w:r>
      <w:r>
        <w:rPr>
          <w:rFonts w:hint="eastAsia" w:ascii="方正细黑一简体" w:hAnsi="方正细黑一简体" w:eastAsia="方正细黑一简体" w:cs="方正细黑一简体"/>
          <w:color w:val="231916"/>
          <w:sz w:val="28"/>
          <w:szCs w:val="28"/>
          <w:lang w:val="en-US" w:eastAsia="zh-CN"/>
        </w:rPr>
        <w:t>、</w:t>
      </w:r>
      <w:r>
        <w:rPr>
          <w:rFonts w:hint="default" w:ascii="方正细黑一简体" w:hAnsi="方正细黑一简体" w:eastAsia="方正细黑一简体" w:cs="方正细黑一简体"/>
          <w:color w:val="231916"/>
          <w:sz w:val="28"/>
          <w:szCs w:val="28"/>
          <w:lang w:val="en-US" w:eastAsia="zh-CN"/>
        </w:rPr>
        <w:t>PE包装袋</w:t>
      </w:r>
      <w:r>
        <w:rPr>
          <w:rFonts w:hint="eastAsia" w:ascii="方正细黑一简体" w:hAnsi="方正细黑一简体" w:eastAsia="方正细黑一简体" w:cs="方正细黑一简体"/>
          <w:color w:val="231916"/>
          <w:sz w:val="28"/>
          <w:szCs w:val="28"/>
          <w:lang w:val="en-US" w:eastAsia="zh-CN"/>
        </w:rPr>
        <w:t>、</w:t>
      </w:r>
      <w:r>
        <w:rPr>
          <w:rFonts w:hint="default" w:ascii="方正细黑一简体" w:hAnsi="方正细黑一简体" w:eastAsia="方正细黑一简体" w:cs="方正细黑一简体"/>
          <w:color w:val="231916"/>
          <w:sz w:val="28"/>
          <w:szCs w:val="28"/>
          <w:lang w:val="en-US" w:eastAsia="zh-CN"/>
        </w:rPr>
        <w:t>复合包装袋</w:t>
      </w:r>
      <w:r>
        <w:rPr>
          <w:rFonts w:hint="eastAsia" w:ascii="方正细黑一简体" w:hAnsi="方正细黑一简体" w:eastAsia="方正细黑一简体" w:cs="方正细黑一简体"/>
          <w:color w:val="231916"/>
          <w:sz w:val="28"/>
          <w:szCs w:val="28"/>
          <w:lang w:val="en-US" w:eastAsia="zh-CN"/>
        </w:rPr>
        <w:t>、</w:t>
      </w:r>
      <w:r>
        <w:rPr>
          <w:rFonts w:hint="default" w:ascii="方正细黑一简体" w:hAnsi="方正细黑一简体" w:eastAsia="方正细黑一简体" w:cs="方正细黑一简体"/>
          <w:color w:val="231916"/>
          <w:sz w:val="28"/>
          <w:szCs w:val="28"/>
          <w:lang w:val="en-US" w:eastAsia="zh-CN"/>
        </w:rPr>
        <w:t>封口机</w:t>
      </w:r>
    </w:p>
    <w:p>
      <w:pPr>
        <w:numPr>
          <w:ilvl w:val="0"/>
          <w:numId w:val="2"/>
        </w:numPr>
        <w:ind w:left="0" w:leftChars="0" w:firstLine="420" w:firstLineChars="0"/>
        <w:rPr>
          <w:rFonts w:hint="eastAsia" w:ascii="方正细黑一简体" w:hAnsi="方正细黑一简体" w:eastAsia="方正细黑一简体" w:cs="方正细黑一简体"/>
          <w:color w:val="231916"/>
          <w:sz w:val="28"/>
          <w:szCs w:val="28"/>
          <w:lang w:val="en-US" w:eastAsia="zh-CN"/>
        </w:rPr>
      </w:pPr>
      <w:r>
        <w:rPr>
          <w:rFonts w:hint="eastAsia" w:ascii="方正细黑一简体" w:hAnsi="方正细黑一简体" w:eastAsia="方正细黑一简体" w:cs="方正细黑一简体"/>
          <w:b/>
          <w:color w:val="4F81BD"/>
          <w:sz w:val="28"/>
          <w:szCs w:val="28"/>
        </w:rPr>
        <w:t>农资电商和农资媒体展区</w:t>
      </w:r>
    </w:p>
    <w:p>
      <w:pPr>
        <w:numPr>
          <w:ilvl w:val="0"/>
          <w:numId w:val="0"/>
        </w:numPr>
        <w:ind w:left="420" w:leftChars="0" w:firstLine="560" w:firstLineChars="200"/>
        <w:rPr>
          <w:rFonts w:hint="eastAsia" w:ascii="方正细黑一简体" w:hAnsi="方正细黑一简体" w:eastAsia="方正细黑一简体" w:cs="方正细黑一简体"/>
          <w:color w:val="231916"/>
          <w:sz w:val="32"/>
          <w:szCs w:val="32"/>
          <w:lang w:val="en-US" w:eastAsia="zh-CN"/>
        </w:rPr>
      </w:pPr>
      <w:r>
        <w:rPr>
          <w:rFonts w:hint="eastAsia" w:ascii="方正细黑一简体" w:hAnsi="方正细黑一简体" w:eastAsia="方正细黑一简体" w:cs="方正细黑一简体"/>
          <w:color w:val="231916"/>
          <w:sz w:val="28"/>
          <w:szCs w:val="28"/>
          <w:lang w:val="en-US" w:eastAsia="zh-CN"/>
        </w:rPr>
        <w:t>知名农资电商平台，农资相关的网站、报刊、杂志和新媒体等。</w:t>
      </w:r>
    </w:p>
    <w:p>
      <w:pPr>
        <w:pStyle w:val="3"/>
        <w:numPr>
          <w:ilvl w:val="0"/>
          <w:numId w:val="1"/>
        </w:numPr>
        <w:bidi w:val="0"/>
        <w:ind w:left="0" w:leftChars="0" w:firstLine="420" w:firstLineChars="0"/>
        <w:jc w:val="left"/>
        <w:rPr>
          <w:rFonts w:hint="default" w:ascii="微软雅黑" w:hAnsi="微软雅黑" w:eastAsia="微软雅黑" w:cs="微软雅黑"/>
          <w:b w:val="0"/>
          <w:bCs/>
          <w:sz w:val="36"/>
          <w:szCs w:val="28"/>
          <w:lang w:val="en-US" w:eastAsia="zh-CN"/>
        </w:rPr>
      </w:pPr>
      <w:r>
        <w:rPr>
          <w:rFonts w:hint="eastAsia" w:ascii="微软雅黑" w:hAnsi="微软雅黑" w:eastAsia="微软雅黑" w:cs="微软雅黑"/>
          <w:b w:val="0"/>
          <w:bCs/>
          <w:sz w:val="36"/>
          <w:szCs w:val="28"/>
          <w:lang w:val="en-US" w:eastAsia="zh-CN"/>
        </w:rPr>
        <w:t>主要活动</w:t>
      </w:r>
    </w:p>
    <w:p>
      <w:pPr>
        <w:numPr>
          <w:ilvl w:val="0"/>
          <w:numId w:val="3"/>
        </w:numPr>
        <w:ind w:left="0" w:leftChars="0" w:firstLine="420" w:firstLineChars="0"/>
        <w:rPr>
          <w:rFonts w:hint="eastAsia" w:ascii="方正细黑一简体" w:hAnsi="方正细黑一简体" w:eastAsia="方正细黑一简体" w:cs="方正细黑一简体"/>
          <w:b/>
          <w:color w:val="FF0000"/>
          <w:sz w:val="32"/>
          <w:szCs w:val="32"/>
          <w:lang w:val="zh-CN" w:eastAsia="zh-CN"/>
        </w:rPr>
      </w:pPr>
      <w:r>
        <w:rPr>
          <w:rFonts w:hint="eastAsia" w:ascii="方正细黑一简体" w:hAnsi="方正细黑一简体" w:eastAsia="方正细黑一简体" w:cs="方正细黑一简体"/>
          <w:b/>
          <w:color w:val="FF0000"/>
          <w:sz w:val="28"/>
          <w:szCs w:val="28"/>
          <w:lang w:val="zh-CN"/>
        </w:rPr>
        <w:t>开幕式</w:t>
      </w:r>
    </w:p>
    <w:p>
      <w:pPr>
        <w:numPr>
          <w:ilvl w:val="0"/>
          <w:numId w:val="0"/>
        </w:numPr>
        <w:ind w:left="420" w:leftChars="0" w:firstLine="560" w:firstLineChars="200"/>
        <w:rPr>
          <w:rFonts w:hint="eastAsia" w:ascii="方正细黑一简体" w:hAnsi="方正细黑一简体" w:eastAsia="方正细黑一简体" w:cs="方正细黑一简体"/>
          <w:color w:val="231916"/>
          <w:sz w:val="28"/>
          <w:szCs w:val="28"/>
          <w:lang w:val="zh-CN" w:eastAsia="zh-CN"/>
        </w:rPr>
      </w:pPr>
      <w:r>
        <w:rPr>
          <w:rFonts w:hint="eastAsia" w:ascii="方正细黑一简体" w:hAnsi="方正细黑一简体" w:eastAsia="方正细黑一简体" w:cs="方正细黑一简体"/>
          <w:color w:val="231916"/>
          <w:sz w:val="28"/>
          <w:szCs w:val="28"/>
          <w:lang w:val="zh-CN" w:eastAsia="zh-CN"/>
        </w:rPr>
        <w:t>时间：2023年</w:t>
      </w:r>
      <w:r>
        <w:rPr>
          <w:rFonts w:hint="eastAsia" w:ascii="方正细黑一简体" w:hAnsi="方正细黑一简体" w:eastAsia="方正细黑一简体" w:cs="方正细黑一简体"/>
          <w:color w:val="231916"/>
          <w:sz w:val="28"/>
          <w:szCs w:val="28"/>
          <w:lang w:val="en-US" w:eastAsia="zh-CN"/>
        </w:rPr>
        <w:t>3</w:t>
      </w:r>
      <w:r>
        <w:rPr>
          <w:rFonts w:hint="eastAsia" w:ascii="方正细黑一简体" w:hAnsi="方正细黑一简体" w:eastAsia="方正细黑一简体" w:cs="方正细黑一简体"/>
          <w:color w:val="231916"/>
          <w:sz w:val="28"/>
          <w:szCs w:val="28"/>
          <w:lang w:val="zh-CN" w:eastAsia="zh-CN"/>
        </w:rPr>
        <w:t>月</w:t>
      </w:r>
      <w:r>
        <w:rPr>
          <w:rFonts w:hint="eastAsia" w:ascii="方正细黑一简体" w:hAnsi="方正细黑一简体" w:eastAsia="方正细黑一简体" w:cs="方正细黑一简体"/>
          <w:color w:val="231916"/>
          <w:sz w:val="28"/>
          <w:szCs w:val="28"/>
          <w:lang w:val="en-US" w:eastAsia="zh-CN"/>
        </w:rPr>
        <w:t>3</w:t>
      </w:r>
      <w:r>
        <w:rPr>
          <w:rFonts w:hint="eastAsia" w:ascii="方正细黑一简体" w:hAnsi="方正细黑一简体" w:eastAsia="方正细黑一简体" w:cs="方正细黑一简体"/>
          <w:color w:val="231916"/>
          <w:sz w:val="28"/>
          <w:szCs w:val="28"/>
          <w:lang w:val="zh-CN" w:eastAsia="zh-CN"/>
        </w:rPr>
        <w:t>日 09:00-09:30</w:t>
      </w:r>
    </w:p>
    <w:p>
      <w:pPr>
        <w:numPr>
          <w:ilvl w:val="0"/>
          <w:numId w:val="0"/>
        </w:numPr>
        <w:ind w:left="420" w:leftChars="0" w:firstLine="560" w:firstLineChars="200"/>
        <w:rPr>
          <w:rFonts w:hint="eastAsia" w:ascii="方正细黑一简体" w:hAnsi="方正细黑一简体" w:eastAsia="方正细黑一简体" w:cs="方正细黑一简体"/>
          <w:color w:val="231916"/>
          <w:sz w:val="28"/>
          <w:szCs w:val="28"/>
          <w:lang w:val="zh-CN" w:eastAsia="zh-CN"/>
        </w:rPr>
      </w:pPr>
      <w:r>
        <w:rPr>
          <w:rFonts w:hint="eastAsia" w:ascii="方正细黑一简体" w:hAnsi="方正细黑一简体" w:eastAsia="方正细黑一简体" w:cs="方正细黑一简体"/>
          <w:color w:val="231916"/>
          <w:sz w:val="28"/>
          <w:szCs w:val="28"/>
          <w:lang w:val="zh-CN" w:eastAsia="zh-CN"/>
        </w:rPr>
        <w:t>地点：郑州国际会展中心</w:t>
      </w:r>
    </w:p>
    <w:p>
      <w:pPr>
        <w:numPr>
          <w:ilvl w:val="0"/>
          <w:numId w:val="0"/>
        </w:numPr>
        <w:ind w:left="420" w:leftChars="0" w:firstLine="560" w:firstLineChars="200"/>
        <w:rPr>
          <w:rFonts w:hint="eastAsia" w:ascii="方正细黑一简体" w:hAnsi="方正细黑一简体" w:eastAsia="方正细黑一简体" w:cs="方正细黑一简体"/>
          <w:color w:val="231916"/>
          <w:sz w:val="28"/>
          <w:szCs w:val="28"/>
          <w:lang w:val="zh-CN" w:eastAsia="zh-CN"/>
        </w:rPr>
      </w:pPr>
      <w:r>
        <w:rPr>
          <w:rFonts w:hint="eastAsia" w:ascii="方正细黑一简体" w:hAnsi="方正细黑一简体" w:eastAsia="方正细黑一简体" w:cs="方正细黑一简体"/>
          <w:color w:val="231916"/>
          <w:sz w:val="28"/>
          <w:szCs w:val="28"/>
          <w:lang w:val="zh-CN" w:eastAsia="zh-CN"/>
        </w:rPr>
        <w:t>内容：领导、企业代表致辞，宣布“第二十届中原肥料（农资）产品交易暨信息交流会”开幕。</w:t>
      </w:r>
    </w:p>
    <w:p>
      <w:pPr>
        <w:numPr>
          <w:ilvl w:val="0"/>
          <w:numId w:val="3"/>
        </w:numPr>
        <w:ind w:left="0" w:leftChars="0" w:firstLine="420" w:firstLineChars="0"/>
        <w:rPr>
          <w:rFonts w:hint="eastAsia" w:ascii="方正细黑一简体" w:hAnsi="方正细黑一简体" w:eastAsia="方正细黑一简体" w:cs="方正细黑一简体"/>
          <w:color w:val="231916"/>
          <w:kern w:val="2"/>
          <w:sz w:val="28"/>
          <w:szCs w:val="28"/>
          <w:lang w:val="zh-CN" w:eastAsia="zh-CN" w:bidi="ar-SA"/>
        </w:rPr>
      </w:pPr>
      <w:r>
        <w:rPr>
          <w:rFonts w:hint="eastAsia" w:ascii="方正细黑一简体" w:hAnsi="方正细黑一简体" w:eastAsia="方正细黑一简体" w:cs="方正细黑一简体"/>
          <w:b/>
          <w:color w:val="FF0000"/>
          <w:sz w:val="28"/>
          <w:szCs w:val="28"/>
          <w:lang w:val="zh-CN"/>
        </w:rPr>
        <w:t>中原农资绿色发展高层论坛</w:t>
      </w:r>
    </w:p>
    <w:p>
      <w:pPr>
        <w:numPr>
          <w:ilvl w:val="0"/>
          <w:numId w:val="0"/>
        </w:numPr>
        <w:ind w:left="420" w:leftChars="0" w:firstLine="560" w:firstLineChars="200"/>
        <w:rPr>
          <w:rFonts w:hint="eastAsia" w:ascii="方正细黑一简体" w:hAnsi="方正细黑一简体" w:eastAsia="方正细黑一简体" w:cs="方正细黑一简体"/>
          <w:color w:val="231916"/>
          <w:kern w:val="2"/>
          <w:sz w:val="28"/>
          <w:szCs w:val="28"/>
          <w:lang w:val="zh-CN" w:eastAsia="zh-CN" w:bidi="ar-SA"/>
        </w:rPr>
      </w:pPr>
      <w:r>
        <w:rPr>
          <w:rFonts w:hint="eastAsia" w:ascii="方正细黑一简体" w:hAnsi="方正细黑一简体" w:eastAsia="方正细黑一简体" w:cs="方正细黑一简体"/>
          <w:color w:val="231916"/>
          <w:kern w:val="2"/>
          <w:sz w:val="28"/>
          <w:szCs w:val="28"/>
          <w:lang w:val="zh-CN" w:eastAsia="zh-CN" w:bidi="ar-SA"/>
        </w:rPr>
        <w:t>时间：2023年</w:t>
      </w:r>
      <w:r>
        <w:rPr>
          <w:rFonts w:hint="eastAsia" w:ascii="方正细黑一简体" w:hAnsi="方正细黑一简体" w:eastAsia="方正细黑一简体" w:cs="方正细黑一简体"/>
          <w:color w:val="231916"/>
          <w:kern w:val="2"/>
          <w:sz w:val="28"/>
          <w:szCs w:val="28"/>
          <w:lang w:val="en-US" w:eastAsia="zh-CN" w:bidi="ar-SA"/>
        </w:rPr>
        <w:t>3</w:t>
      </w:r>
      <w:r>
        <w:rPr>
          <w:rFonts w:hint="eastAsia" w:ascii="方正细黑一简体" w:hAnsi="方正细黑一简体" w:eastAsia="方正细黑一简体" w:cs="方正细黑一简体"/>
          <w:color w:val="231916"/>
          <w:kern w:val="2"/>
          <w:sz w:val="28"/>
          <w:szCs w:val="28"/>
          <w:lang w:val="zh-CN" w:eastAsia="zh-CN" w:bidi="ar-SA"/>
        </w:rPr>
        <w:t>月</w:t>
      </w:r>
      <w:r>
        <w:rPr>
          <w:rFonts w:hint="eastAsia" w:ascii="方正细黑一简体" w:hAnsi="方正细黑一简体" w:eastAsia="方正细黑一简体" w:cs="方正细黑一简体"/>
          <w:color w:val="231916"/>
          <w:kern w:val="2"/>
          <w:sz w:val="28"/>
          <w:szCs w:val="28"/>
          <w:lang w:val="en-US" w:eastAsia="zh-CN" w:bidi="ar-SA"/>
        </w:rPr>
        <w:t>3</w:t>
      </w:r>
      <w:r>
        <w:rPr>
          <w:rFonts w:hint="eastAsia" w:ascii="方正细黑一简体" w:hAnsi="方正细黑一简体" w:eastAsia="方正细黑一简体" w:cs="方正细黑一简体"/>
          <w:color w:val="231916"/>
          <w:kern w:val="2"/>
          <w:sz w:val="28"/>
          <w:szCs w:val="28"/>
          <w:lang w:val="zh-CN" w:eastAsia="zh-CN" w:bidi="ar-SA"/>
        </w:rPr>
        <w:t xml:space="preserve">日 </w:t>
      </w:r>
      <w:r>
        <w:rPr>
          <w:rFonts w:hint="eastAsia" w:ascii="方正细黑一简体" w:hAnsi="方正细黑一简体" w:eastAsia="方正细黑一简体" w:cs="方正细黑一简体"/>
          <w:color w:val="231916"/>
          <w:kern w:val="2"/>
          <w:sz w:val="28"/>
          <w:szCs w:val="28"/>
          <w:lang w:val="en-US" w:eastAsia="zh-CN" w:bidi="ar-SA"/>
        </w:rPr>
        <w:t>09</w:t>
      </w:r>
      <w:r>
        <w:rPr>
          <w:rFonts w:hint="eastAsia" w:ascii="方正细黑一简体" w:hAnsi="方正细黑一简体" w:eastAsia="方正细黑一简体" w:cs="方正细黑一简体"/>
          <w:color w:val="231916"/>
          <w:kern w:val="2"/>
          <w:sz w:val="28"/>
          <w:szCs w:val="28"/>
          <w:lang w:val="zh-CN" w:eastAsia="zh-CN" w:bidi="ar-SA"/>
        </w:rPr>
        <w:t>:</w:t>
      </w:r>
      <w:r>
        <w:rPr>
          <w:rFonts w:hint="eastAsia" w:ascii="方正细黑一简体" w:hAnsi="方正细黑一简体" w:eastAsia="方正细黑一简体" w:cs="方正细黑一简体"/>
          <w:color w:val="231916"/>
          <w:kern w:val="2"/>
          <w:sz w:val="28"/>
          <w:szCs w:val="28"/>
          <w:lang w:val="en-US" w:eastAsia="zh-CN" w:bidi="ar-SA"/>
        </w:rPr>
        <w:t>3</w:t>
      </w:r>
      <w:r>
        <w:rPr>
          <w:rFonts w:hint="eastAsia" w:ascii="方正细黑一简体" w:hAnsi="方正细黑一简体" w:eastAsia="方正细黑一简体" w:cs="方正细黑一简体"/>
          <w:color w:val="231916"/>
          <w:kern w:val="2"/>
          <w:sz w:val="28"/>
          <w:szCs w:val="28"/>
          <w:lang w:val="zh-CN" w:eastAsia="zh-CN" w:bidi="ar-SA"/>
        </w:rPr>
        <w:t>0-</w:t>
      </w:r>
      <w:r>
        <w:rPr>
          <w:rFonts w:hint="eastAsia" w:ascii="方正细黑一简体" w:hAnsi="方正细黑一简体" w:eastAsia="方正细黑一简体" w:cs="方正细黑一简体"/>
          <w:color w:val="231916"/>
          <w:kern w:val="2"/>
          <w:sz w:val="28"/>
          <w:szCs w:val="28"/>
          <w:lang w:val="en-US" w:eastAsia="zh-CN" w:bidi="ar-SA"/>
        </w:rPr>
        <w:t>12</w:t>
      </w:r>
      <w:r>
        <w:rPr>
          <w:rFonts w:hint="eastAsia" w:ascii="方正细黑一简体" w:hAnsi="方正细黑一简体" w:eastAsia="方正细黑一简体" w:cs="方正细黑一简体"/>
          <w:color w:val="231916"/>
          <w:kern w:val="2"/>
          <w:sz w:val="28"/>
          <w:szCs w:val="28"/>
          <w:lang w:val="zh-CN" w:eastAsia="zh-CN" w:bidi="ar-SA"/>
        </w:rPr>
        <w:t>:</w:t>
      </w:r>
      <w:r>
        <w:rPr>
          <w:rFonts w:hint="eastAsia" w:ascii="方正细黑一简体" w:hAnsi="方正细黑一简体" w:eastAsia="方正细黑一简体" w:cs="方正细黑一简体"/>
          <w:color w:val="231916"/>
          <w:kern w:val="2"/>
          <w:sz w:val="28"/>
          <w:szCs w:val="28"/>
          <w:lang w:val="en-US" w:eastAsia="zh-CN" w:bidi="ar-SA"/>
        </w:rPr>
        <w:t>0</w:t>
      </w:r>
      <w:r>
        <w:rPr>
          <w:rFonts w:hint="eastAsia" w:ascii="方正细黑一简体" w:hAnsi="方正细黑一简体" w:eastAsia="方正细黑一简体" w:cs="方正细黑一简体"/>
          <w:color w:val="231916"/>
          <w:kern w:val="2"/>
          <w:sz w:val="28"/>
          <w:szCs w:val="28"/>
          <w:lang w:val="zh-CN" w:eastAsia="zh-CN" w:bidi="ar-SA"/>
        </w:rPr>
        <w:t>0</w:t>
      </w:r>
    </w:p>
    <w:p>
      <w:pPr>
        <w:numPr>
          <w:ilvl w:val="0"/>
          <w:numId w:val="0"/>
        </w:numPr>
        <w:ind w:left="420" w:leftChars="0" w:firstLine="560" w:firstLineChars="200"/>
        <w:rPr>
          <w:rFonts w:hint="eastAsia" w:ascii="方正细黑一简体" w:hAnsi="方正细黑一简体" w:eastAsia="方正细黑一简体" w:cs="方正细黑一简体"/>
          <w:color w:val="231916"/>
          <w:kern w:val="2"/>
          <w:sz w:val="28"/>
          <w:szCs w:val="28"/>
          <w:lang w:val="zh-CN" w:eastAsia="zh-CN" w:bidi="ar-SA"/>
        </w:rPr>
      </w:pPr>
      <w:r>
        <w:rPr>
          <w:rFonts w:hint="eastAsia" w:ascii="方正细黑一简体" w:hAnsi="方正细黑一简体" w:eastAsia="方正细黑一简体" w:cs="方正细黑一简体"/>
          <w:color w:val="231916"/>
          <w:kern w:val="2"/>
          <w:sz w:val="28"/>
          <w:szCs w:val="28"/>
          <w:lang w:val="zh-CN" w:eastAsia="zh-CN" w:bidi="ar-SA"/>
        </w:rPr>
        <w:t>地点：郑州国际会展中心会议中心</w:t>
      </w:r>
    </w:p>
    <w:p>
      <w:pPr>
        <w:numPr>
          <w:ilvl w:val="0"/>
          <w:numId w:val="0"/>
        </w:numPr>
        <w:ind w:left="420" w:leftChars="0" w:firstLine="560" w:firstLineChars="200"/>
        <w:rPr>
          <w:rFonts w:hint="eastAsia" w:ascii="方正细黑一简体" w:hAnsi="方正细黑一简体" w:eastAsia="方正细黑一简体" w:cs="方正细黑一简体"/>
          <w:color w:val="231916"/>
          <w:kern w:val="2"/>
          <w:sz w:val="28"/>
          <w:szCs w:val="28"/>
          <w:lang w:val="zh-CN" w:eastAsia="zh-CN" w:bidi="ar-SA"/>
        </w:rPr>
      </w:pPr>
      <w:r>
        <w:rPr>
          <w:rFonts w:hint="eastAsia" w:ascii="方正细黑一简体" w:hAnsi="方正细黑一简体" w:eastAsia="方正细黑一简体" w:cs="方正细黑一简体"/>
          <w:color w:val="231916"/>
          <w:kern w:val="2"/>
          <w:sz w:val="28"/>
          <w:szCs w:val="28"/>
          <w:lang w:val="zh-CN" w:eastAsia="zh-CN" w:bidi="ar-SA"/>
        </w:rPr>
        <w:t>内容：邀请主管部门领导介绍肥料行业政策支持发展方向；国内顶尖专家介绍在疫情影响下和石油价格不稳定的形式下，肥料行业及产品应用发展趋势；工商、质检等部门通报肥料市场管理情况；省级肥料部门发布2023年河南省用肥需肥情况。</w:t>
      </w:r>
    </w:p>
    <w:p>
      <w:pPr>
        <w:numPr>
          <w:ilvl w:val="0"/>
          <w:numId w:val="3"/>
        </w:numPr>
        <w:spacing w:line="360" w:lineRule="auto"/>
        <w:ind w:left="0" w:leftChars="0" w:firstLine="420" w:firstLineChars="0"/>
        <w:rPr>
          <w:rFonts w:hint="eastAsia" w:ascii="方正细黑一简体" w:hAnsi="方正细黑一简体" w:eastAsia="方正细黑一简体" w:cs="方正细黑一简体"/>
          <w:b/>
          <w:color w:val="FF0000"/>
          <w:sz w:val="28"/>
          <w:szCs w:val="28"/>
          <w:lang w:val="zh-CN"/>
        </w:rPr>
      </w:pPr>
      <w:r>
        <w:rPr>
          <w:rFonts w:hint="eastAsia" w:ascii="方正细黑一简体" w:hAnsi="方正细黑一简体" w:eastAsia="方正细黑一简体" w:cs="方正细黑一简体"/>
          <w:b/>
          <w:color w:val="FF0000"/>
          <w:sz w:val="28"/>
          <w:szCs w:val="28"/>
          <w:lang w:val="en-US" w:eastAsia="zh-CN"/>
        </w:rPr>
        <w:t>特肥发展高峰论坛</w:t>
      </w:r>
    </w:p>
    <w:p>
      <w:pPr>
        <w:numPr>
          <w:ilvl w:val="0"/>
          <w:numId w:val="0"/>
        </w:numPr>
        <w:ind w:left="420" w:leftChars="0" w:firstLine="560" w:firstLineChars="200"/>
        <w:rPr>
          <w:rFonts w:hint="eastAsia" w:ascii="方正细黑一简体" w:hAnsi="方正细黑一简体" w:eastAsia="方正细黑一简体" w:cs="方正细黑一简体"/>
          <w:color w:val="231916"/>
          <w:kern w:val="2"/>
          <w:sz w:val="28"/>
          <w:szCs w:val="28"/>
          <w:lang w:val="zh-CN" w:eastAsia="zh-CN" w:bidi="ar-SA"/>
        </w:rPr>
      </w:pPr>
      <w:r>
        <w:rPr>
          <w:rFonts w:hint="eastAsia" w:ascii="方正细黑一简体" w:hAnsi="方正细黑一简体" w:eastAsia="方正细黑一简体" w:cs="方正细黑一简体"/>
          <w:color w:val="231916"/>
          <w:kern w:val="2"/>
          <w:sz w:val="28"/>
          <w:szCs w:val="28"/>
          <w:lang w:val="zh-CN" w:eastAsia="zh-CN" w:bidi="ar-SA"/>
        </w:rPr>
        <w:t>时间：2023年</w:t>
      </w:r>
      <w:r>
        <w:rPr>
          <w:rFonts w:hint="eastAsia" w:ascii="方正细黑一简体" w:hAnsi="方正细黑一简体" w:eastAsia="方正细黑一简体" w:cs="方正细黑一简体"/>
          <w:color w:val="231916"/>
          <w:kern w:val="2"/>
          <w:sz w:val="28"/>
          <w:szCs w:val="28"/>
          <w:lang w:val="en-US" w:eastAsia="zh-CN" w:bidi="ar-SA"/>
        </w:rPr>
        <w:t>3</w:t>
      </w:r>
      <w:r>
        <w:rPr>
          <w:rFonts w:hint="eastAsia" w:ascii="方正细黑一简体" w:hAnsi="方正细黑一简体" w:eastAsia="方正细黑一简体" w:cs="方正细黑一简体"/>
          <w:color w:val="231916"/>
          <w:kern w:val="2"/>
          <w:sz w:val="28"/>
          <w:szCs w:val="28"/>
          <w:lang w:val="zh-CN" w:eastAsia="zh-CN" w:bidi="ar-SA"/>
        </w:rPr>
        <w:t>月</w:t>
      </w:r>
      <w:r>
        <w:rPr>
          <w:rFonts w:hint="eastAsia" w:ascii="方正细黑一简体" w:hAnsi="方正细黑一简体" w:eastAsia="方正细黑一简体" w:cs="方正细黑一简体"/>
          <w:color w:val="231916"/>
          <w:kern w:val="2"/>
          <w:sz w:val="28"/>
          <w:szCs w:val="28"/>
          <w:lang w:val="en-US" w:eastAsia="zh-CN" w:bidi="ar-SA"/>
        </w:rPr>
        <w:t>3</w:t>
      </w:r>
      <w:r>
        <w:rPr>
          <w:rFonts w:hint="eastAsia" w:ascii="方正细黑一简体" w:hAnsi="方正细黑一简体" w:eastAsia="方正细黑一简体" w:cs="方正细黑一简体"/>
          <w:color w:val="231916"/>
          <w:kern w:val="2"/>
          <w:sz w:val="28"/>
          <w:szCs w:val="28"/>
          <w:lang w:val="zh-CN" w:eastAsia="zh-CN" w:bidi="ar-SA"/>
        </w:rPr>
        <w:t xml:space="preserve">日 </w:t>
      </w:r>
      <w:r>
        <w:rPr>
          <w:rFonts w:hint="eastAsia" w:ascii="方正细黑一简体" w:hAnsi="方正细黑一简体" w:eastAsia="方正细黑一简体" w:cs="方正细黑一简体"/>
          <w:color w:val="231916"/>
          <w:kern w:val="2"/>
          <w:sz w:val="28"/>
          <w:szCs w:val="28"/>
          <w:lang w:val="en-US" w:eastAsia="zh-CN" w:bidi="ar-SA"/>
        </w:rPr>
        <w:t>13</w:t>
      </w:r>
      <w:r>
        <w:rPr>
          <w:rFonts w:hint="eastAsia" w:ascii="方正细黑一简体" w:hAnsi="方正细黑一简体" w:eastAsia="方正细黑一简体" w:cs="方正细黑一简体"/>
          <w:color w:val="231916"/>
          <w:kern w:val="2"/>
          <w:sz w:val="28"/>
          <w:szCs w:val="28"/>
          <w:lang w:val="zh-CN" w:eastAsia="zh-CN" w:bidi="ar-SA"/>
        </w:rPr>
        <w:t>:30-1</w:t>
      </w:r>
      <w:r>
        <w:rPr>
          <w:rFonts w:hint="eastAsia" w:ascii="方正细黑一简体" w:hAnsi="方正细黑一简体" w:eastAsia="方正细黑一简体" w:cs="方正细黑一简体"/>
          <w:color w:val="231916"/>
          <w:kern w:val="2"/>
          <w:sz w:val="28"/>
          <w:szCs w:val="28"/>
          <w:lang w:val="en-US" w:eastAsia="zh-CN" w:bidi="ar-SA"/>
        </w:rPr>
        <w:t>6</w:t>
      </w:r>
      <w:r>
        <w:rPr>
          <w:rFonts w:hint="eastAsia" w:ascii="方正细黑一简体" w:hAnsi="方正细黑一简体" w:eastAsia="方正细黑一简体" w:cs="方正细黑一简体"/>
          <w:color w:val="231916"/>
          <w:kern w:val="2"/>
          <w:sz w:val="28"/>
          <w:szCs w:val="28"/>
          <w:lang w:val="zh-CN" w:eastAsia="zh-CN" w:bidi="ar-SA"/>
        </w:rPr>
        <w:t>:30</w:t>
      </w:r>
    </w:p>
    <w:p>
      <w:pPr>
        <w:numPr>
          <w:ilvl w:val="0"/>
          <w:numId w:val="0"/>
        </w:numPr>
        <w:ind w:left="420" w:leftChars="0" w:firstLine="560" w:firstLineChars="200"/>
        <w:rPr>
          <w:rFonts w:hint="eastAsia" w:ascii="方正细黑一简体" w:hAnsi="方正细黑一简体" w:eastAsia="方正细黑一简体" w:cs="方正细黑一简体"/>
          <w:color w:val="231916"/>
          <w:kern w:val="2"/>
          <w:sz w:val="28"/>
          <w:szCs w:val="28"/>
          <w:lang w:val="zh-CN" w:eastAsia="zh-CN" w:bidi="ar-SA"/>
        </w:rPr>
      </w:pPr>
      <w:r>
        <w:rPr>
          <w:rFonts w:hint="eastAsia" w:ascii="方正细黑一简体" w:hAnsi="方正细黑一简体" w:eastAsia="方正细黑一简体" w:cs="方正细黑一简体"/>
          <w:color w:val="231916"/>
          <w:kern w:val="2"/>
          <w:sz w:val="28"/>
          <w:szCs w:val="28"/>
          <w:lang w:val="zh-CN" w:eastAsia="zh-CN" w:bidi="ar-SA"/>
        </w:rPr>
        <w:t>地点：郑州国际会展中心会议中心</w:t>
      </w:r>
    </w:p>
    <w:p>
      <w:pPr>
        <w:numPr>
          <w:ilvl w:val="0"/>
          <w:numId w:val="0"/>
        </w:numPr>
        <w:ind w:left="420" w:leftChars="0" w:firstLine="560" w:firstLineChars="200"/>
        <w:rPr>
          <w:rFonts w:hint="eastAsia" w:ascii="仿宋" w:hAnsi="仿宋" w:eastAsia="仿宋" w:cs="Times New Roman"/>
          <w:color w:val="auto"/>
          <w:kern w:val="2"/>
          <w:lang w:val="en-US"/>
        </w:rPr>
      </w:pPr>
      <w:r>
        <w:rPr>
          <w:rFonts w:hint="eastAsia" w:ascii="方正细黑一简体" w:hAnsi="方正细黑一简体" w:eastAsia="方正细黑一简体" w:cs="方正细黑一简体"/>
          <w:color w:val="231916"/>
          <w:kern w:val="2"/>
          <w:sz w:val="28"/>
          <w:szCs w:val="28"/>
          <w:lang w:val="en-US" w:eastAsia="zh-CN" w:bidi="ar-SA"/>
        </w:rPr>
        <w:t>内容：推进农业高质量发展是贯彻落实习近平“三农”思想、推动新时代农业农村发展的重大举措，是推动乡村振兴、加快农业农村现代化的重要板块。推动农业高质量发展的底线是确保农产品质量安全，肥料、农药、种子等农资产品安全是保障农业生产安全和农产品质量安全的第一道防线，必须把好守牢。第二十届中原农资双交会同期举办“推进农业现代化发展，中原放心农资做先锋”主题活动，为我省建设高标准农田、打造农业强省加油助力、添砖加瓦。同期还将举办信息发布会。</w:t>
      </w:r>
    </w:p>
    <w:p>
      <w:pPr>
        <w:numPr>
          <w:ilvl w:val="0"/>
          <w:numId w:val="3"/>
        </w:numPr>
        <w:spacing w:line="360" w:lineRule="auto"/>
        <w:ind w:left="0" w:leftChars="0" w:firstLine="420" w:firstLineChars="0"/>
        <w:rPr>
          <w:rFonts w:hint="eastAsia" w:ascii="方正细黑一简体" w:hAnsi="方正细黑一简体" w:eastAsia="方正细黑一简体" w:cs="方正细黑一简体"/>
          <w:b/>
          <w:color w:val="FF0000"/>
          <w:sz w:val="28"/>
          <w:szCs w:val="28"/>
          <w:lang w:val="zh-CN" w:eastAsia="zh-CN"/>
        </w:rPr>
      </w:pPr>
      <w:r>
        <w:rPr>
          <w:rFonts w:hint="eastAsia" w:ascii="方正细黑一简体" w:hAnsi="方正细黑一简体" w:eastAsia="方正细黑一简体" w:cs="方正细黑一简体"/>
          <w:b/>
          <w:color w:val="FF0000"/>
          <w:sz w:val="28"/>
          <w:szCs w:val="28"/>
          <w:lang w:val="zh-CN" w:eastAsia="zh-CN"/>
        </w:rPr>
        <w:t>领军人物餐叙会及中原农资双交会风云二十载颁奖盛典</w:t>
      </w:r>
    </w:p>
    <w:p>
      <w:pPr>
        <w:numPr>
          <w:ilvl w:val="0"/>
          <w:numId w:val="0"/>
        </w:numPr>
        <w:ind w:left="420" w:leftChars="0" w:firstLine="560" w:firstLineChars="200"/>
        <w:rPr>
          <w:rFonts w:hint="default" w:ascii="方正细黑一简体" w:hAnsi="方正细黑一简体" w:eastAsia="方正细黑一简体" w:cs="方正细黑一简体"/>
          <w:color w:val="231916"/>
          <w:kern w:val="2"/>
          <w:sz w:val="28"/>
          <w:szCs w:val="28"/>
          <w:lang w:val="en-US" w:eastAsia="zh-CN" w:bidi="ar-SA"/>
        </w:rPr>
      </w:pPr>
      <w:r>
        <w:rPr>
          <w:rFonts w:hint="eastAsia" w:ascii="方正细黑一简体" w:hAnsi="方正细黑一简体" w:eastAsia="方正细黑一简体" w:cs="方正细黑一简体"/>
          <w:color w:val="231916"/>
          <w:kern w:val="2"/>
          <w:sz w:val="28"/>
          <w:szCs w:val="28"/>
          <w:lang w:val="en-US" w:eastAsia="zh-CN" w:bidi="ar-SA"/>
        </w:rPr>
        <w:t>时间：2023年3月3日 18:00-20:00</w:t>
      </w:r>
    </w:p>
    <w:p>
      <w:pPr>
        <w:numPr>
          <w:ilvl w:val="0"/>
          <w:numId w:val="0"/>
        </w:numPr>
        <w:ind w:left="420" w:leftChars="0" w:firstLine="560" w:firstLineChars="200"/>
        <w:rPr>
          <w:rFonts w:hint="eastAsia" w:ascii="方正细黑一简体" w:hAnsi="方正细黑一简体" w:eastAsia="方正细黑一简体" w:cs="方正细黑一简体"/>
          <w:color w:val="231916"/>
          <w:kern w:val="2"/>
          <w:sz w:val="28"/>
          <w:szCs w:val="28"/>
          <w:lang w:val="zh-CN" w:eastAsia="zh-CN" w:bidi="ar-SA"/>
        </w:rPr>
      </w:pPr>
      <w:r>
        <w:rPr>
          <w:rFonts w:hint="eastAsia" w:ascii="方正细黑一简体" w:hAnsi="方正细黑一简体" w:eastAsia="方正细黑一简体" w:cs="方正细黑一简体"/>
          <w:color w:val="231916"/>
          <w:kern w:val="2"/>
          <w:sz w:val="28"/>
          <w:szCs w:val="28"/>
          <w:lang w:val="zh-CN" w:eastAsia="zh-CN" w:bidi="ar-SA"/>
        </w:rPr>
        <w:t>地点：郑州国际会展中心</w:t>
      </w:r>
    </w:p>
    <w:p>
      <w:pPr>
        <w:numPr>
          <w:ilvl w:val="0"/>
          <w:numId w:val="0"/>
        </w:numPr>
        <w:ind w:left="420" w:leftChars="0" w:firstLine="560" w:firstLineChars="200"/>
        <w:rPr>
          <w:rFonts w:hint="default" w:ascii="仿宋" w:hAnsi="仿宋" w:eastAsia="仿宋" w:cs="仿宋"/>
          <w:color w:val="231916"/>
          <w:sz w:val="32"/>
          <w:szCs w:val="32"/>
          <w:lang w:val="en-US" w:eastAsia="zh-CN"/>
        </w:rPr>
      </w:pPr>
      <w:r>
        <w:rPr>
          <w:rFonts w:hint="eastAsia" w:ascii="方正细黑一简体" w:hAnsi="方正细黑一简体" w:eastAsia="方正细黑一简体" w:cs="方正细黑一简体"/>
          <w:color w:val="231916"/>
          <w:kern w:val="2"/>
          <w:sz w:val="28"/>
          <w:szCs w:val="28"/>
          <w:lang w:val="en-US" w:eastAsia="zh-CN" w:bidi="ar-SA"/>
        </w:rPr>
        <w:t>内容：业界精英将欢聚一堂，同叙友谊、共谋发展，迎接农资行业更加繁荣的未来！以及中原农资双交会办会二十届以来感谢大家的长久的支持和信任，疫情三年期间大家的不离不弃，为表答谢组委会将在晚宴同期举办中原农资双交会风云二十载颁奖盛典。</w:t>
      </w:r>
    </w:p>
    <w:p>
      <w:pPr>
        <w:pStyle w:val="3"/>
        <w:numPr>
          <w:ilvl w:val="0"/>
          <w:numId w:val="1"/>
        </w:numPr>
        <w:bidi w:val="0"/>
        <w:ind w:left="0" w:leftChars="0" w:firstLine="420" w:firstLineChars="0"/>
        <w:jc w:val="left"/>
        <w:rPr>
          <w:rFonts w:hint="default" w:ascii="微软雅黑" w:hAnsi="微软雅黑" w:eastAsia="微软雅黑" w:cs="微软雅黑"/>
          <w:b w:val="0"/>
          <w:bCs/>
          <w:sz w:val="36"/>
          <w:szCs w:val="28"/>
          <w:lang w:val="en-US" w:eastAsia="zh-CN"/>
        </w:rPr>
      </w:pPr>
      <w:bookmarkStart w:id="0" w:name="_GoBack"/>
      <w:bookmarkEnd w:id="0"/>
      <w:r>
        <w:rPr>
          <w:rFonts w:hint="eastAsia" w:ascii="微软雅黑" w:hAnsi="微软雅黑" w:eastAsia="微软雅黑" w:cs="微软雅黑"/>
          <w:b w:val="0"/>
          <w:bCs/>
          <w:sz w:val="36"/>
          <w:szCs w:val="28"/>
          <w:lang w:val="en-US" w:eastAsia="zh-CN"/>
        </w:rPr>
        <w:t>收费标准</w:t>
      </w:r>
    </w:p>
    <w:p>
      <w:pPr>
        <w:numPr>
          <w:ilvl w:val="0"/>
          <w:numId w:val="4"/>
        </w:numPr>
        <w:spacing w:line="360" w:lineRule="auto"/>
        <w:ind w:left="0" w:leftChars="0" w:firstLine="420" w:firstLineChars="0"/>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展位收费标准</w:t>
      </w:r>
    </w:p>
    <w:p>
      <w:pPr>
        <w:pStyle w:val="6"/>
        <w:numPr>
          <w:ilvl w:val="0"/>
          <w:numId w:val="5"/>
        </w:numPr>
        <w:spacing w:line="360" w:lineRule="auto"/>
        <w:ind w:left="1265" w:leftChars="0" w:hanging="425" w:firstLineChars="0"/>
        <w:rPr>
          <w:rFonts w:hint="eastAsia" w:ascii="方正细黑一简体" w:hAnsi="方正细黑一简体" w:eastAsia="方正细黑一简体" w:cs="方正细黑一简体"/>
          <w:color w:val="231916"/>
          <w:kern w:val="2"/>
          <w:sz w:val="28"/>
          <w:szCs w:val="28"/>
          <w:lang w:val="zh-CN" w:eastAsia="zh-CN" w:bidi="ar-SA"/>
        </w:rPr>
      </w:pPr>
      <w:r>
        <w:rPr>
          <w:rFonts w:hint="eastAsia" w:ascii="方正细黑一简体" w:hAnsi="方正细黑一简体" w:eastAsia="方正细黑一简体" w:cs="方正细黑一简体"/>
          <w:b w:val="0"/>
          <w:bCs w:val="0"/>
          <w:color w:val="231916"/>
          <w:kern w:val="2"/>
          <w:sz w:val="28"/>
          <w:szCs w:val="28"/>
          <w:lang w:val="zh-CN" w:eastAsia="zh-CN" w:bidi="ar-SA"/>
        </w:rPr>
        <w:t>标准展位费：</w:t>
      </w:r>
      <w:r>
        <w:rPr>
          <w:rFonts w:hint="eastAsia" w:ascii="方正细黑一简体" w:hAnsi="方正细黑一简体" w:eastAsia="方正细黑一简体" w:cs="方正细黑一简体"/>
          <w:color w:val="231916"/>
          <w:kern w:val="2"/>
          <w:sz w:val="28"/>
          <w:szCs w:val="28"/>
          <w:lang w:val="en-US" w:eastAsia="zh-CN" w:bidi="ar-SA"/>
        </w:rPr>
        <w:t>标展5,000元/个，双开口展位另加收500元/个，变异微特13,000元/个。均含中文名称的楣板，1桌2椅，三面围板，两盏射灯，一个电源。</w:t>
      </w:r>
    </w:p>
    <w:p>
      <w:pPr>
        <w:pStyle w:val="6"/>
        <w:numPr>
          <w:ilvl w:val="0"/>
          <w:numId w:val="5"/>
        </w:numPr>
        <w:spacing w:line="360" w:lineRule="auto"/>
        <w:ind w:left="1265" w:leftChars="0" w:hanging="425" w:firstLineChars="0"/>
        <w:rPr>
          <w:rFonts w:hint="eastAsia" w:ascii="仿宋" w:hAnsi="仿宋" w:eastAsia="仿宋" w:cs="仿宋"/>
          <w:color w:val="231916"/>
          <w:sz w:val="32"/>
          <w:szCs w:val="32"/>
          <w:lang w:val="en-US" w:eastAsia="zh-CN"/>
        </w:rPr>
      </w:pPr>
      <w:r>
        <w:rPr>
          <w:rFonts w:hint="eastAsia" w:ascii="方正细黑一简体" w:hAnsi="方正细黑一简体" w:eastAsia="方正细黑一简体" w:cs="方正细黑一简体"/>
          <w:b w:val="0"/>
          <w:bCs w:val="0"/>
          <w:color w:val="231916"/>
          <w:kern w:val="2"/>
          <w:sz w:val="28"/>
          <w:szCs w:val="28"/>
          <w:lang w:val="en-US" w:eastAsia="zh-CN" w:bidi="ar-SA"/>
        </w:rPr>
        <w:t>特装展位费：</w:t>
      </w:r>
      <w:r>
        <w:rPr>
          <w:rFonts w:hint="eastAsia" w:ascii="方正细黑一简体" w:hAnsi="方正细黑一简体" w:eastAsia="方正细黑一简体" w:cs="方正细黑一简体"/>
          <w:color w:val="231916"/>
          <w:kern w:val="2"/>
          <w:sz w:val="28"/>
          <w:szCs w:val="28"/>
          <w:lang w:val="en-US" w:eastAsia="zh-CN" w:bidi="ar-SA"/>
        </w:rPr>
        <w:t>700元/㎡（原则上整体销售），(6m×6m) 25,200元/个；(9m×6m) 37,800元/个；(9m×9m) 56,700元/个；(9m×12m) 75,600/个。</w:t>
      </w:r>
    </w:p>
    <w:p>
      <w:pPr>
        <w:pStyle w:val="6"/>
        <w:numPr>
          <w:ilvl w:val="0"/>
          <w:numId w:val="5"/>
        </w:numPr>
        <w:spacing w:line="360" w:lineRule="auto"/>
        <w:ind w:left="1265" w:leftChars="0" w:hanging="425" w:firstLineChars="0"/>
        <w:rPr>
          <w:rFonts w:hint="eastAsia" w:ascii="仿宋" w:hAnsi="仿宋" w:eastAsia="仿宋" w:cs="仿宋"/>
          <w:color w:val="231916"/>
          <w:sz w:val="32"/>
          <w:szCs w:val="32"/>
          <w:lang w:val="en-US" w:eastAsia="zh-CN"/>
        </w:rPr>
      </w:pPr>
      <w:r>
        <w:rPr>
          <w:rFonts w:hint="eastAsia" w:ascii="方正细黑一简体" w:hAnsi="方正细黑一简体" w:eastAsia="方正细黑一简体" w:cs="方正细黑一简体"/>
          <w:color w:val="231916"/>
          <w:kern w:val="2"/>
          <w:sz w:val="28"/>
          <w:szCs w:val="28"/>
          <w:lang w:val="en-US" w:eastAsia="zh-CN" w:bidi="ar-SA"/>
        </w:rPr>
        <w:t>室外特装展位费：500元/㎡（原则上整体销售）。</w:t>
      </w:r>
    </w:p>
    <w:p>
      <w:pPr>
        <w:numPr>
          <w:ilvl w:val="0"/>
          <w:numId w:val="4"/>
        </w:numPr>
        <w:spacing w:line="360" w:lineRule="auto"/>
        <w:ind w:left="0" w:leftChars="0" w:firstLine="420" w:firstLineChars="0"/>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冠名单位、特别协办单位、协办单位和赞助单位</w:t>
      </w:r>
    </w:p>
    <w:p>
      <w:pPr>
        <w:pStyle w:val="6"/>
        <w:numPr>
          <w:ilvl w:val="0"/>
          <w:numId w:val="6"/>
        </w:numPr>
        <w:spacing w:line="360" w:lineRule="auto"/>
        <w:ind w:left="1265" w:leftChars="0" w:hanging="425" w:firstLineChars="0"/>
        <w:rPr>
          <w:rFonts w:hint="eastAsia" w:ascii="方正细黑一简体" w:hAnsi="方正细黑一简体" w:eastAsia="方正细黑一简体" w:cs="方正细黑一简体"/>
          <w:color w:val="231916"/>
          <w:kern w:val="2"/>
          <w:sz w:val="28"/>
          <w:szCs w:val="28"/>
          <w:lang w:val="zh-CN" w:eastAsia="zh-CN" w:bidi="ar-SA"/>
        </w:rPr>
      </w:pPr>
      <w:r>
        <w:rPr>
          <w:rFonts w:hint="eastAsia" w:ascii="方正细黑一简体" w:hAnsi="方正细黑一简体" w:eastAsia="方正细黑一简体" w:cs="方正细黑一简体"/>
          <w:color w:val="231916"/>
          <w:kern w:val="2"/>
          <w:sz w:val="28"/>
          <w:szCs w:val="28"/>
          <w:lang w:val="zh-CN" w:eastAsia="zh-CN" w:bidi="ar-SA"/>
        </w:rPr>
        <w:t>冠名单位：40万元起。</w:t>
      </w:r>
    </w:p>
    <w:p>
      <w:pPr>
        <w:pStyle w:val="6"/>
        <w:numPr>
          <w:ilvl w:val="0"/>
          <w:numId w:val="6"/>
        </w:numPr>
        <w:spacing w:line="360" w:lineRule="auto"/>
        <w:ind w:left="1265" w:leftChars="0" w:hanging="425" w:firstLineChars="0"/>
        <w:rPr>
          <w:rFonts w:hint="eastAsia" w:ascii="方正细黑一简体" w:hAnsi="方正细黑一简体" w:eastAsia="方正细黑一简体" w:cs="方正细黑一简体"/>
          <w:color w:val="231916"/>
          <w:kern w:val="2"/>
          <w:sz w:val="28"/>
          <w:szCs w:val="28"/>
          <w:lang w:val="zh-CN" w:eastAsia="zh-CN" w:bidi="ar-SA"/>
        </w:rPr>
      </w:pPr>
      <w:r>
        <w:rPr>
          <w:rFonts w:hint="eastAsia" w:ascii="方正细黑一简体" w:hAnsi="方正细黑一简体" w:eastAsia="方正细黑一简体" w:cs="方正细黑一简体"/>
          <w:color w:val="231916"/>
          <w:kern w:val="2"/>
          <w:sz w:val="28"/>
          <w:szCs w:val="28"/>
          <w:lang w:val="zh-CN" w:eastAsia="zh-CN" w:bidi="ar-SA"/>
        </w:rPr>
        <w:t>特别协办单位：15万元。</w:t>
      </w:r>
    </w:p>
    <w:p>
      <w:pPr>
        <w:pStyle w:val="6"/>
        <w:numPr>
          <w:ilvl w:val="0"/>
          <w:numId w:val="6"/>
        </w:numPr>
        <w:spacing w:line="360" w:lineRule="auto"/>
        <w:ind w:left="1265" w:leftChars="0" w:hanging="425" w:firstLineChars="0"/>
        <w:rPr>
          <w:rFonts w:hint="eastAsia" w:ascii="方正细黑一简体" w:hAnsi="方正细黑一简体" w:eastAsia="方正细黑一简体" w:cs="方正细黑一简体"/>
          <w:color w:val="231916"/>
          <w:kern w:val="2"/>
          <w:sz w:val="28"/>
          <w:szCs w:val="28"/>
          <w:lang w:val="zh-CN" w:eastAsia="zh-CN" w:bidi="ar-SA"/>
        </w:rPr>
      </w:pPr>
      <w:r>
        <w:rPr>
          <w:rFonts w:hint="eastAsia" w:ascii="方正细黑一简体" w:hAnsi="方正细黑一简体" w:eastAsia="方正细黑一简体" w:cs="方正细黑一简体"/>
          <w:color w:val="231916"/>
          <w:kern w:val="2"/>
          <w:sz w:val="28"/>
          <w:szCs w:val="28"/>
          <w:lang w:val="zh-CN" w:eastAsia="zh-CN" w:bidi="ar-SA"/>
        </w:rPr>
        <w:t>协办单位：8万元。</w:t>
      </w:r>
    </w:p>
    <w:p>
      <w:pPr>
        <w:pStyle w:val="6"/>
        <w:numPr>
          <w:ilvl w:val="0"/>
          <w:numId w:val="6"/>
        </w:numPr>
        <w:spacing w:line="360" w:lineRule="auto"/>
        <w:ind w:left="1265" w:leftChars="0" w:hanging="425" w:firstLineChars="0"/>
        <w:rPr>
          <w:rFonts w:hint="eastAsia" w:ascii="方正细黑一简体" w:hAnsi="方正细黑一简体" w:eastAsia="方正细黑一简体" w:cs="方正细黑一简体"/>
          <w:color w:val="231916"/>
          <w:kern w:val="2"/>
          <w:sz w:val="28"/>
          <w:szCs w:val="28"/>
          <w:lang w:val="zh-CN" w:eastAsia="zh-CN" w:bidi="ar-SA"/>
        </w:rPr>
      </w:pPr>
      <w:r>
        <w:rPr>
          <w:rFonts w:hint="eastAsia" w:ascii="方正细黑一简体" w:hAnsi="方正细黑一简体" w:eastAsia="方正细黑一简体" w:cs="方正细黑一简体"/>
          <w:color w:val="231916"/>
          <w:kern w:val="2"/>
          <w:sz w:val="28"/>
          <w:szCs w:val="28"/>
          <w:lang w:val="zh-CN" w:eastAsia="zh-CN" w:bidi="ar-SA"/>
        </w:rPr>
        <w:t>赞助单位：6万元。</w:t>
      </w:r>
    </w:p>
    <w:p>
      <w:pPr>
        <w:autoSpaceDE w:val="0"/>
        <w:autoSpaceDN w:val="0"/>
        <w:adjustRightInd w:val="0"/>
        <w:spacing w:line="360" w:lineRule="auto"/>
        <w:jc w:val="center"/>
        <w:textAlignment w:val="center"/>
        <w:rPr>
          <w:rFonts w:hint="default" w:ascii="方正细黑一简体" w:hAnsi="方正细黑一简体" w:eastAsia="方正细黑一简体" w:cs="方正细黑一简体"/>
          <w:b/>
          <w:bCs/>
          <w:color w:val="231916"/>
          <w:kern w:val="2"/>
          <w:sz w:val="28"/>
          <w:szCs w:val="28"/>
          <w:lang w:val="en-US" w:eastAsia="zh-CN" w:bidi="ar-SA"/>
        </w:rPr>
      </w:pPr>
      <w:r>
        <w:rPr>
          <w:rFonts w:hint="eastAsia" w:ascii="黑体" w:hAnsi="黑体" w:eastAsia="黑体" w:cs="黑体"/>
          <w:b w:val="0"/>
          <w:bCs/>
          <w:color w:val="auto"/>
          <w:sz w:val="28"/>
          <w:szCs w:val="28"/>
          <w:lang w:val="zh-CN" w:eastAsia="zh-CN"/>
        </w:rPr>
        <w:t>详情咨询组委会。</w:t>
      </w:r>
    </w:p>
    <w:p>
      <w:pPr>
        <w:pStyle w:val="3"/>
        <w:numPr>
          <w:ilvl w:val="0"/>
          <w:numId w:val="1"/>
        </w:numPr>
        <w:bidi w:val="0"/>
        <w:ind w:left="0" w:leftChars="0" w:firstLine="420" w:firstLineChars="0"/>
        <w:jc w:val="left"/>
        <w:rPr>
          <w:rFonts w:hint="default" w:ascii="微软雅黑" w:hAnsi="微软雅黑" w:eastAsia="微软雅黑" w:cs="微软雅黑"/>
          <w:b w:val="0"/>
          <w:bCs/>
          <w:sz w:val="36"/>
          <w:szCs w:val="28"/>
          <w:lang w:val="en-US" w:eastAsia="zh-CN"/>
        </w:rPr>
      </w:pPr>
      <w:r>
        <w:rPr>
          <w:rFonts w:hint="eastAsia" w:ascii="微软雅黑" w:hAnsi="微软雅黑" w:eastAsia="微软雅黑" w:cs="微软雅黑"/>
          <w:b w:val="0"/>
          <w:bCs/>
          <w:sz w:val="36"/>
          <w:szCs w:val="28"/>
          <w:lang w:val="en-US" w:eastAsia="zh-CN"/>
        </w:rPr>
        <w:t>参展程序</w:t>
      </w:r>
    </w:p>
    <w:p>
      <w:pPr>
        <w:numPr>
          <w:ilvl w:val="0"/>
          <w:numId w:val="7"/>
        </w:numPr>
        <w:spacing w:line="480" w:lineRule="auto"/>
        <w:ind w:left="1265" w:leftChars="0" w:hanging="425" w:firstLineChars="0"/>
        <w:jc w:val="left"/>
        <w:rPr>
          <w:rFonts w:hint="default" w:ascii="方正细黑一简体" w:hAnsi="方正细黑一简体" w:eastAsia="方正细黑一简体" w:cs="方正细黑一简体"/>
          <w:color w:val="231916"/>
          <w:kern w:val="2"/>
          <w:sz w:val="28"/>
          <w:szCs w:val="28"/>
          <w:lang w:val="en-US" w:eastAsia="zh-CN" w:bidi="ar-SA"/>
        </w:rPr>
      </w:pPr>
      <w:r>
        <w:rPr>
          <w:rFonts w:hint="default" w:ascii="方正细黑一简体" w:hAnsi="方正细黑一简体" w:eastAsia="方正细黑一简体" w:cs="方正细黑一简体"/>
          <w:color w:val="231916"/>
          <w:kern w:val="2"/>
          <w:sz w:val="28"/>
          <w:szCs w:val="28"/>
          <w:lang w:val="en-US" w:eastAsia="zh-CN" w:bidi="ar-SA"/>
        </w:rPr>
        <w:t>参展单位确定参展后，请详细填写“第</w:t>
      </w:r>
      <w:r>
        <w:rPr>
          <w:rFonts w:hint="eastAsia" w:ascii="方正细黑一简体" w:hAnsi="方正细黑一简体" w:eastAsia="方正细黑一简体" w:cs="方正细黑一简体"/>
          <w:color w:val="231916"/>
          <w:kern w:val="2"/>
          <w:sz w:val="28"/>
          <w:szCs w:val="28"/>
          <w:lang w:val="en-US" w:eastAsia="zh-CN" w:bidi="ar-SA"/>
        </w:rPr>
        <w:t>二十</w:t>
      </w:r>
      <w:r>
        <w:rPr>
          <w:rFonts w:hint="default" w:ascii="方正细黑一简体" w:hAnsi="方正细黑一简体" w:eastAsia="方正细黑一简体" w:cs="方正细黑一简体"/>
          <w:color w:val="231916"/>
          <w:kern w:val="2"/>
          <w:sz w:val="28"/>
          <w:szCs w:val="28"/>
          <w:lang w:val="en-US" w:eastAsia="zh-CN" w:bidi="ar-SA"/>
        </w:rPr>
        <w:t>届中原农资信息交流暨产品交易会申请表”，负责人签字并加盖公章后，邮寄或传真至组委会办公室；</w:t>
      </w:r>
    </w:p>
    <w:p>
      <w:pPr>
        <w:numPr>
          <w:ilvl w:val="0"/>
          <w:numId w:val="7"/>
        </w:numPr>
        <w:spacing w:line="480" w:lineRule="auto"/>
        <w:ind w:left="1265" w:leftChars="0" w:hanging="425" w:firstLineChars="0"/>
        <w:jc w:val="left"/>
        <w:rPr>
          <w:rFonts w:hint="default" w:ascii="方正细黑一简体" w:hAnsi="方正细黑一简体" w:eastAsia="方正细黑一简体" w:cs="方正细黑一简体"/>
          <w:color w:val="231916"/>
          <w:kern w:val="2"/>
          <w:sz w:val="28"/>
          <w:szCs w:val="28"/>
          <w:lang w:val="en-US" w:eastAsia="zh-CN" w:bidi="ar-SA"/>
        </w:rPr>
      </w:pPr>
      <w:r>
        <w:rPr>
          <w:rFonts w:hint="default" w:ascii="方正细黑一简体" w:hAnsi="方正细黑一简体" w:eastAsia="方正细黑一简体" w:cs="方正细黑一简体"/>
          <w:color w:val="231916"/>
          <w:kern w:val="2"/>
          <w:sz w:val="28"/>
          <w:szCs w:val="28"/>
          <w:lang w:val="en-US" w:eastAsia="zh-CN" w:bidi="ar-SA"/>
        </w:rPr>
        <w:t>参展合同签定后3日内，将应交纳的费用全额汇至组委会指定帐户并将汇款底单传真至组委会；</w:t>
      </w:r>
    </w:p>
    <w:p>
      <w:pPr>
        <w:numPr>
          <w:ilvl w:val="0"/>
          <w:numId w:val="7"/>
        </w:numPr>
        <w:spacing w:line="480" w:lineRule="auto"/>
        <w:ind w:left="1265" w:leftChars="0" w:hanging="425" w:firstLineChars="0"/>
        <w:jc w:val="left"/>
        <w:rPr>
          <w:rFonts w:hint="default" w:ascii="方正细黑一简体" w:hAnsi="方正细黑一简体" w:eastAsia="方正细黑一简体" w:cs="方正细黑一简体"/>
          <w:color w:val="231916"/>
          <w:kern w:val="2"/>
          <w:sz w:val="28"/>
          <w:szCs w:val="28"/>
          <w:lang w:val="en-US" w:eastAsia="zh-CN" w:bidi="ar-SA"/>
        </w:rPr>
      </w:pPr>
      <w:r>
        <w:rPr>
          <w:rFonts w:hint="default" w:ascii="方正细黑一简体" w:hAnsi="方正细黑一简体" w:eastAsia="方正细黑一简体" w:cs="方正细黑一简体"/>
          <w:color w:val="231916"/>
          <w:kern w:val="2"/>
          <w:sz w:val="28"/>
          <w:szCs w:val="28"/>
          <w:lang w:val="en-US" w:eastAsia="zh-CN" w:bidi="ar-SA"/>
        </w:rPr>
        <w:t>组委会以“先报名，先交款，先安排”的原则安排展位；</w:t>
      </w:r>
    </w:p>
    <w:p>
      <w:pPr>
        <w:numPr>
          <w:ilvl w:val="0"/>
          <w:numId w:val="7"/>
        </w:numPr>
        <w:spacing w:line="480" w:lineRule="auto"/>
        <w:ind w:left="1265" w:leftChars="0" w:hanging="425" w:firstLineChars="0"/>
        <w:jc w:val="left"/>
        <w:rPr>
          <w:rFonts w:hint="default" w:ascii="方正细黑一简体" w:hAnsi="方正细黑一简体" w:eastAsia="方正细黑一简体" w:cs="方正细黑一简体"/>
          <w:color w:val="231916"/>
          <w:kern w:val="2"/>
          <w:sz w:val="28"/>
          <w:szCs w:val="28"/>
          <w:lang w:val="en-US" w:eastAsia="zh-CN" w:bidi="ar-SA"/>
        </w:rPr>
      </w:pPr>
      <w:r>
        <w:rPr>
          <w:rFonts w:hint="default" w:ascii="方正细黑一简体" w:hAnsi="方正细黑一简体" w:eastAsia="方正细黑一简体" w:cs="方正细黑一简体"/>
          <w:color w:val="231916"/>
          <w:kern w:val="2"/>
          <w:sz w:val="28"/>
          <w:szCs w:val="28"/>
          <w:lang w:val="en-US" w:eastAsia="zh-CN" w:bidi="ar-SA"/>
        </w:rPr>
        <w:t>组委会在收到参展费用后，确认展位并回复展位确认书和参展指南；</w:t>
      </w:r>
    </w:p>
    <w:p>
      <w:pPr>
        <w:numPr>
          <w:ilvl w:val="0"/>
          <w:numId w:val="7"/>
        </w:numPr>
        <w:spacing w:line="480" w:lineRule="auto"/>
        <w:ind w:left="1265" w:leftChars="0" w:hanging="425" w:firstLineChars="0"/>
        <w:jc w:val="left"/>
        <w:rPr>
          <w:rFonts w:hint="default" w:ascii="方正细黑一简体" w:hAnsi="方正细黑一简体" w:eastAsia="方正细黑一简体" w:cs="方正细黑一简体"/>
          <w:color w:val="231916"/>
          <w:kern w:val="2"/>
          <w:sz w:val="28"/>
          <w:szCs w:val="28"/>
          <w:lang w:val="en-US" w:eastAsia="zh-CN" w:bidi="ar-SA"/>
        </w:rPr>
      </w:pPr>
      <w:r>
        <w:rPr>
          <w:rFonts w:hint="default" w:ascii="方正细黑一简体" w:hAnsi="方正细黑一简体" w:eastAsia="方正细黑一简体" w:cs="方正细黑一简体"/>
          <w:color w:val="231916"/>
          <w:kern w:val="2"/>
          <w:sz w:val="28"/>
          <w:szCs w:val="28"/>
          <w:lang w:val="en-US" w:eastAsia="zh-CN" w:bidi="ar-SA"/>
        </w:rPr>
        <w:t>参展单位需于</w:t>
      </w:r>
      <w:r>
        <w:rPr>
          <w:rFonts w:hint="eastAsia" w:ascii="方正细黑一简体" w:hAnsi="方正细黑一简体" w:eastAsia="方正细黑一简体" w:cs="方正细黑一简体"/>
          <w:color w:val="231916"/>
          <w:kern w:val="2"/>
          <w:sz w:val="28"/>
          <w:szCs w:val="28"/>
          <w:lang w:val="en-US" w:eastAsia="zh-CN" w:bidi="ar-SA"/>
        </w:rPr>
        <w:t>2023</w:t>
      </w:r>
      <w:r>
        <w:rPr>
          <w:rFonts w:hint="default" w:ascii="方正细黑一简体" w:hAnsi="方正细黑一简体" w:eastAsia="方正细黑一简体" w:cs="方正细黑一简体"/>
          <w:color w:val="231916"/>
          <w:kern w:val="2"/>
          <w:sz w:val="28"/>
          <w:szCs w:val="28"/>
          <w:lang w:val="en-US" w:eastAsia="zh-CN" w:bidi="ar-SA"/>
        </w:rPr>
        <w:t>年</w:t>
      </w:r>
      <w:r>
        <w:rPr>
          <w:rFonts w:hint="eastAsia" w:ascii="方正细黑一简体" w:hAnsi="方正细黑一简体" w:eastAsia="方正细黑一简体" w:cs="方正细黑一简体"/>
          <w:color w:val="231916"/>
          <w:kern w:val="2"/>
          <w:sz w:val="28"/>
          <w:szCs w:val="28"/>
          <w:lang w:val="en-US" w:eastAsia="zh-CN" w:bidi="ar-SA"/>
        </w:rPr>
        <w:t>2</w:t>
      </w:r>
      <w:r>
        <w:rPr>
          <w:rFonts w:hint="default" w:ascii="方正细黑一简体" w:hAnsi="方正细黑一简体" w:eastAsia="方正细黑一简体" w:cs="方正细黑一简体"/>
          <w:color w:val="231916"/>
          <w:kern w:val="2"/>
          <w:sz w:val="28"/>
          <w:szCs w:val="28"/>
          <w:lang w:val="en-US" w:eastAsia="zh-CN" w:bidi="ar-SA"/>
        </w:rPr>
        <w:t>月</w:t>
      </w:r>
      <w:r>
        <w:rPr>
          <w:rFonts w:hint="eastAsia" w:ascii="方正细黑一简体" w:hAnsi="方正细黑一简体" w:eastAsia="方正细黑一简体" w:cs="方正细黑一简体"/>
          <w:color w:val="231916"/>
          <w:kern w:val="2"/>
          <w:sz w:val="28"/>
          <w:szCs w:val="28"/>
          <w:lang w:val="en-US" w:eastAsia="zh-CN" w:bidi="ar-SA"/>
        </w:rPr>
        <w:t>20</w:t>
      </w:r>
      <w:r>
        <w:rPr>
          <w:rFonts w:hint="default" w:ascii="方正细黑一简体" w:hAnsi="方正细黑一简体" w:eastAsia="方正细黑一简体" w:cs="方正细黑一简体"/>
          <w:color w:val="231916"/>
          <w:kern w:val="2"/>
          <w:sz w:val="28"/>
          <w:szCs w:val="28"/>
          <w:lang w:val="en-US" w:eastAsia="zh-CN" w:bidi="ar-SA"/>
        </w:rPr>
        <w:t>日前将会刊免费登录300字以内的文字材料以及申请的广告版面的内容邮寄、传真或发电子邮件至组委会。</w:t>
      </w:r>
    </w:p>
    <w:p>
      <w:pPr>
        <w:pStyle w:val="3"/>
        <w:numPr>
          <w:ilvl w:val="0"/>
          <w:numId w:val="1"/>
        </w:numPr>
        <w:bidi w:val="0"/>
        <w:ind w:left="0" w:leftChars="0" w:firstLine="420" w:firstLineChars="0"/>
        <w:jc w:val="left"/>
        <w:rPr>
          <w:rFonts w:hint="default" w:ascii="微软雅黑" w:hAnsi="微软雅黑" w:eastAsia="微软雅黑" w:cs="微软雅黑"/>
          <w:b w:val="0"/>
          <w:bCs/>
          <w:sz w:val="36"/>
          <w:szCs w:val="28"/>
          <w:lang w:val="en-US" w:eastAsia="zh-CN"/>
        </w:rPr>
      </w:pPr>
      <w:r>
        <w:rPr>
          <w:rFonts w:hint="eastAsia" w:ascii="微软雅黑" w:hAnsi="微软雅黑" w:eastAsia="微软雅黑" w:cs="微软雅黑"/>
          <w:b w:val="0"/>
          <w:bCs/>
          <w:sz w:val="36"/>
          <w:szCs w:val="28"/>
          <w:lang w:val="en-US" w:eastAsia="zh-CN"/>
        </w:rPr>
        <w:t>广告位</w:t>
      </w:r>
    </w:p>
    <w:tbl>
      <w:tblPr>
        <w:tblStyle w:val="4"/>
        <w:tblW w:w="0" w:type="auto"/>
        <w:tblInd w:w="28" w:type="dxa"/>
        <w:tblLayout w:type="fixed"/>
        <w:tblCellMar>
          <w:top w:w="0" w:type="dxa"/>
          <w:left w:w="0" w:type="dxa"/>
          <w:bottom w:w="0" w:type="dxa"/>
          <w:right w:w="0" w:type="dxa"/>
        </w:tblCellMar>
      </w:tblPr>
      <w:tblGrid>
        <w:gridCol w:w="679"/>
        <w:gridCol w:w="1868"/>
        <w:gridCol w:w="2084"/>
        <w:gridCol w:w="2374"/>
        <w:gridCol w:w="922"/>
        <w:gridCol w:w="1813"/>
      </w:tblGrid>
      <w:tr>
        <w:tblPrEx>
          <w:tblCellMar>
            <w:top w:w="0" w:type="dxa"/>
            <w:left w:w="0" w:type="dxa"/>
            <w:bottom w:w="0" w:type="dxa"/>
            <w:right w:w="0" w:type="dxa"/>
          </w:tblCellMar>
        </w:tblPrEx>
        <w:trPr>
          <w:trHeight w:val="450" w:hRule="atLeast"/>
        </w:trPr>
        <w:tc>
          <w:tcPr>
            <w:tcW w:w="9740" w:type="dxa"/>
            <w:gridSpan w:val="6"/>
            <w:tcBorders>
              <w:top w:val="single" w:color="000000" w:sz="8" w:space="0"/>
              <w:left w:val="single" w:color="000000" w:sz="8" w:space="0"/>
              <w:bottom w:val="single" w:color="000000" w:sz="8" w:space="0"/>
              <w:right w:val="single" w:color="000000" w:sz="8" w:space="0"/>
            </w:tcBorders>
            <w:shd w:val="solid" w:color="EC6C00" w:fill="auto"/>
            <w:noWrap w:val="0"/>
            <w:tcMar>
              <w:top w:w="28" w:type="dxa"/>
              <w:left w:w="28" w:type="dxa"/>
              <w:bottom w:w="28" w:type="dxa"/>
              <w:right w:w="28" w:type="dxa"/>
            </w:tcMar>
            <w:vAlign w:val="center"/>
          </w:tcPr>
          <w:p>
            <w:pPr>
              <w:autoSpaceDE w:val="0"/>
              <w:autoSpaceDN w:val="0"/>
              <w:adjustRightInd w:val="0"/>
              <w:jc w:val="center"/>
              <w:textAlignment w:val="center"/>
              <w:rPr>
                <w:rFonts w:ascii="宋体" w:cs="宋体"/>
                <w:color w:val="000000"/>
                <w:kern w:val="0"/>
                <w:sz w:val="24"/>
                <w:lang w:val="zh-CN"/>
              </w:rPr>
            </w:pPr>
            <w:r>
              <w:rPr>
                <w:rFonts w:hint="eastAsia" w:ascii="方正细黑一简体" w:hAnsi="方正细黑一简体" w:eastAsia="方正细黑一简体" w:cs="方正细黑一简体"/>
                <w:color w:val="000000"/>
                <w:kern w:val="0"/>
                <w:sz w:val="32"/>
                <w:szCs w:val="32"/>
                <w:lang w:val="zh-CN"/>
              </w:rPr>
              <w:t>会刊、通讯录及现场广告</w:t>
            </w:r>
          </w:p>
        </w:tc>
      </w:tr>
      <w:tr>
        <w:tblPrEx>
          <w:tblCellMar>
            <w:top w:w="0" w:type="dxa"/>
            <w:left w:w="0" w:type="dxa"/>
            <w:bottom w:w="0" w:type="dxa"/>
            <w:right w:w="0" w:type="dxa"/>
          </w:tblCellMar>
        </w:tblPrEx>
        <w:trPr>
          <w:trHeight w:val="465" w:hRule="atLeast"/>
        </w:trPr>
        <w:tc>
          <w:tcPr>
            <w:tcW w:w="2547" w:type="dxa"/>
            <w:gridSpan w:val="2"/>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rPr>
            </w:pPr>
            <w:r>
              <w:rPr>
                <w:rFonts w:hint="eastAsia" w:ascii="方正细黑一简体" w:hAnsi="方正细黑一简体" w:eastAsia="方正细黑一简体" w:cs="方正细黑一简体"/>
                <w:color w:val="000000"/>
                <w:kern w:val="0"/>
                <w:sz w:val="21"/>
                <w:szCs w:val="21"/>
                <w:lang w:val="zh-CN"/>
              </w:rPr>
              <w:t>会刊封面</w:t>
            </w:r>
          </w:p>
        </w:tc>
        <w:tc>
          <w:tcPr>
            <w:tcW w:w="208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rPr>
            </w:pPr>
            <w:r>
              <w:rPr>
                <w:rFonts w:hint="eastAsia" w:ascii="方正细黑一简体" w:hAnsi="方正细黑一简体" w:eastAsia="方正细黑一简体" w:cs="方正细黑一简体"/>
                <w:color w:val="000000"/>
                <w:kern w:val="0"/>
                <w:sz w:val="21"/>
                <w:szCs w:val="21"/>
                <w:lang w:val="zh-CN"/>
              </w:rPr>
              <w:t>40</w:t>
            </w:r>
            <w:r>
              <w:rPr>
                <w:rFonts w:hint="eastAsia" w:ascii="方正细黑一简体" w:hAnsi="方正细黑一简体" w:eastAsia="方正细黑一简体" w:cs="方正细黑一简体"/>
                <w:color w:val="000000"/>
                <w:kern w:val="0"/>
                <w:sz w:val="21"/>
                <w:szCs w:val="21"/>
                <w:lang w:val="en-US" w:eastAsia="zh-CN"/>
              </w:rPr>
              <w:t>,</w:t>
            </w:r>
            <w:r>
              <w:rPr>
                <w:rFonts w:hint="eastAsia" w:ascii="方正细黑一简体" w:hAnsi="方正细黑一简体" w:eastAsia="方正细黑一简体" w:cs="方正细黑一简体"/>
                <w:color w:val="000000"/>
                <w:kern w:val="0"/>
                <w:sz w:val="21"/>
                <w:szCs w:val="21"/>
                <w:lang w:val="zh-CN"/>
              </w:rPr>
              <w:t>000元</w:t>
            </w:r>
          </w:p>
        </w:tc>
        <w:tc>
          <w:tcPr>
            <w:tcW w:w="3296" w:type="dxa"/>
            <w:gridSpan w:val="2"/>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rPr>
            </w:pPr>
            <w:r>
              <w:rPr>
                <w:rFonts w:hint="eastAsia" w:ascii="方正细黑一简体" w:hAnsi="方正细黑一简体" w:eastAsia="方正细黑一简体" w:cs="方正细黑一简体"/>
                <w:color w:val="000000"/>
                <w:kern w:val="0"/>
                <w:sz w:val="21"/>
                <w:szCs w:val="21"/>
                <w:lang w:val="zh-CN"/>
              </w:rPr>
              <w:t>目录前彩色插页</w:t>
            </w:r>
          </w:p>
        </w:tc>
        <w:tc>
          <w:tcPr>
            <w:tcW w:w="1813"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rPr>
            </w:pPr>
            <w:r>
              <w:rPr>
                <w:rFonts w:hint="eastAsia" w:ascii="方正细黑一简体" w:hAnsi="方正细黑一简体" w:eastAsia="方正细黑一简体" w:cs="方正细黑一简体"/>
                <w:color w:val="000000"/>
                <w:kern w:val="0"/>
                <w:sz w:val="21"/>
                <w:szCs w:val="21"/>
                <w:lang w:val="zh-CN"/>
              </w:rPr>
              <w:t>10</w:t>
            </w:r>
            <w:r>
              <w:rPr>
                <w:rFonts w:hint="eastAsia" w:ascii="方正细黑一简体" w:hAnsi="方正细黑一简体" w:eastAsia="方正细黑一简体" w:cs="方正细黑一简体"/>
                <w:color w:val="000000"/>
                <w:kern w:val="0"/>
                <w:sz w:val="21"/>
                <w:szCs w:val="21"/>
                <w:lang w:val="en-US" w:eastAsia="zh-CN"/>
              </w:rPr>
              <w:t>,</w:t>
            </w:r>
            <w:r>
              <w:rPr>
                <w:rFonts w:hint="eastAsia" w:ascii="方正细黑一简体" w:hAnsi="方正细黑一简体" w:eastAsia="方正细黑一简体" w:cs="方正细黑一简体"/>
                <w:color w:val="000000"/>
                <w:kern w:val="0"/>
                <w:sz w:val="21"/>
                <w:szCs w:val="21"/>
                <w:lang w:val="zh-CN"/>
              </w:rPr>
              <w:t>000元</w:t>
            </w:r>
          </w:p>
        </w:tc>
      </w:tr>
      <w:tr>
        <w:tblPrEx>
          <w:tblCellMar>
            <w:top w:w="0" w:type="dxa"/>
            <w:left w:w="0" w:type="dxa"/>
            <w:bottom w:w="0" w:type="dxa"/>
            <w:right w:w="0" w:type="dxa"/>
          </w:tblCellMar>
        </w:tblPrEx>
        <w:trPr>
          <w:trHeight w:val="450" w:hRule="atLeast"/>
        </w:trPr>
        <w:tc>
          <w:tcPr>
            <w:tcW w:w="2547" w:type="dxa"/>
            <w:gridSpan w:val="2"/>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rPr>
            </w:pPr>
            <w:r>
              <w:rPr>
                <w:rFonts w:hint="eastAsia" w:ascii="方正细黑一简体" w:hAnsi="方正细黑一简体" w:eastAsia="方正细黑一简体" w:cs="方正细黑一简体"/>
                <w:color w:val="000000"/>
                <w:kern w:val="0"/>
                <w:sz w:val="21"/>
                <w:szCs w:val="21"/>
                <w:lang w:val="zh-CN"/>
              </w:rPr>
              <w:t>会刊封底</w:t>
            </w:r>
          </w:p>
        </w:tc>
        <w:tc>
          <w:tcPr>
            <w:tcW w:w="208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rPr>
            </w:pPr>
            <w:r>
              <w:rPr>
                <w:rFonts w:hint="eastAsia" w:ascii="方正细黑一简体" w:hAnsi="方正细黑一简体" w:eastAsia="方正细黑一简体" w:cs="方正细黑一简体"/>
                <w:color w:val="000000"/>
                <w:kern w:val="0"/>
                <w:sz w:val="21"/>
                <w:szCs w:val="21"/>
                <w:lang w:val="zh-CN"/>
              </w:rPr>
              <w:t>30</w:t>
            </w:r>
            <w:r>
              <w:rPr>
                <w:rFonts w:hint="eastAsia" w:ascii="方正细黑一简体" w:hAnsi="方正细黑一简体" w:eastAsia="方正细黑一简体" w:cs="方正细黑一简体"/>
                <w:color w:val="000000"/>
                <w:kern w:val="0"/>
                <w:sz w:val="21"/>
                <w:szCs w:val="21"/>
                <w:lang w:val="en-US" w:eastAsia="zh-CN"/>
              </w:rPr>
              <w:t>,</w:t>
            </w:r>
            <w:r>
              <w:rPr>
                <w:rFonts w:hint="eastAsia" w:ascii="方正细黑一简体" w:hAnsi="方正细黑一简体" w:eastAsia="方正细黑一简体" w:cs="方正细黑一简体"/>
                <w:color w:val="000000"/>
                <w:kern w:val="0"/>
                <w:sz w:val="21"/>
                <w:szCs w:val="21"/>
                <w:lang w:val="zh-CN"/>
              </w:rPr>
              <w:t>000元</w:t>
            </w:r>
          </w:p>
        </w:tc>
        <w:tc>
          <w:tcPr>
            <w:tcW w:w="3296" w:type="dxa"/>
            <w:gridSpan w:val="2"/>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rPr>
            </w:pPr>
            <w:r>
              <w:rPr>
                <w:rFonts w:hint="eastAsia" w:ascii="方正细黑一简体" w:hAnsi="方正细黑一简体" w:eastAsia="方正细黑一简体" w:cs="方正细黑一简体"/>
                <w:color w:val="000000"/>
                <w:kern w:val="0"/>
                <w:sz w:val="21"/>
                <w:szCs w:val="21"/>
                <w:lang w:val="zh-CN"/>
              </w:rPr>
              <w:t>中间彩色插页</w:t>
            </w:r>
          </w:p>
        </w:tc>
        <w:tc>
          <w:tcPr>
            <w:tcW w:w="1813"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rPr>
            </w:pPr>
            <w:r>
              <w:rPr>
                <w:rFonts w:hint="eastAsia" w:ascii="方正细黑一简体" w:hAnsi="方正细黑一简体" w:eastAsia="方正细黑一简体" w:cs="方正细黑一简体"/>
                <w:color w:val="000000"/>
                <w:kern w:val="0"/>
                <w:sz w:val="21"/>
                <w:szCs w:val="21"/>
                <w:lang w:val="zh-CN"/>
              </w:rPr>
              <w:t>5</w:t>
            </w:r>
            <w:r>
              <w:rPr>
                <w:rFonts w:hint="eastAsia" w:ascii="方正细黑一简体" w:hAnsi="方正细黑一简体" w:eastAsia="方正细黑一简体" w:cs="方正细黑一简体"/>
                <w:color w:val="000000"/>
                <w:kern w:val="0"/>
                <w:sz w:val="21"/>
                <w:szCs w:val="21"/>
                <w:lang w:val="en-US" w:eastAsia="zh-CN"/>
              </w:rPr>
              <w:t>,</w:t>
            </w:r>
            <w:r>
              <w:rPr>
                <w:rFonts w:hint="eastAsia" w:ascii="方正细黑一简体" w:hAnsi="方正细黑一简体" w:eastAsia="方正细黑一简体" w:cs="方正细黑一简体"/>
                <w:color w:val="000000"/>
                <w:kern w:val="0"/>
                <w:sz w:val="21"/>
                <w:szCs w:val="21"/>
                <w:lang w:val="zh-CN"/>
              </w:rPr>
              <w:t>000元</w:t>
            </w:r>
          </w:p>
        </w:tc>
      </w:tr>
      <w:tr>
        <w:tblPrEx>
          <w:tblCellMar>
            <w:top w:w="0" w:type="dxa"/>
            <w:left w:w="0" w:type="dxa"/>
            <w:bottom w:w="0" w:type="dxa"/>
            <w:right w:w="0" w:type="dxa"/>
          </w:tblCellMar>
        </w:tblPrEx>
        <w:trPr>
          <w:trHeight w:val="461" w:hRule="atLeast"/>
        </w:trPr>
        <w:tc>
          <w:tcPr>
            <w:tcW w:w="2547" w:type="dxa"/>
            <w:gridSpan w:val="2"/>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rPr>
            </w:pPr>
            <w:r>
              <w:rPr>
                <w:rFonts w:hint="eastAsia" w:ascii="方正细黑一简体" w:hAnsi="方正细黑一简体" w:eastAsia="方正细黑一简体" w:cs="方正细黑一简体"/>
                <w:color w:val="000000"/>
                <w:kern w:val="0"/>
                <w:sz w:val="21"/>
                <w:szCs w:val="21"/>
                <w:lang w:val="zh-CN"/>
              </w:rPr>
              <w:t>封    二</w:t>
            </w:r>
          </w:p>
        </w:tc>
        <w:tc>
          <w:tcPr>
            <w:tcW w:w="208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rPr>
            </w:pPr>
            <w:r>
              <w:rPr>
                <w:rFonts w:hint="eastAsia" w:ascii="方正细黑一简体" w:hAnsi="方正细黑一简体" w:eastAsia="方正细黑一简体" w:cs="方正细黑一简体"/>
                <w:color w:val="000000"/>
                <w:kern w:val="0"/>
                <w:sz w:val="21"/>
                <w:szCs w:val="21"/>
                <w:lang w:val="zh-CN"/>
              </w:rPr>
              <w:t>15</w:t>
            </w:r>
            <w:r>
              <w:rPr>
                <w:rFonts w:hint="eastAsia" w:ascii="方正细黑一简体" w:hAnsi="方正细黑一简体" w:eastAsia="方正细黑一简体" w:cs="方正细黑一简体"/>
                <w:color w:val="000000"/>
                <w:kern w:val="0"/>
                <w:sz w:val="21"/>
                <w:szCs w:val="21"/>
                <w:lang w:val="en-US" w:eastAsia="zh-CN"/>
              </w:rPr>
              <w:t>,</w:t>
            </w:r>
            <w:r>
              <w:rPr>
                <w:rFonts w:hint="eastAsia" w:ascii="方正细黑一简体" w:hAnsi="方正细黑一简体" w:eastAsia="方正细黑一简体" w:cs="方正细黑一简体"/>
                <w:color w:val="000000"/>
                <w:kern w:val="0"/>
                <w:sz w:val="21"/>
                <w:szCs w:val="21"/>
                <w:lang w:val="zh-CN"/>
              </w:rPr>
              <w:t>000元</w:t>
            </w:r>
          </w:p>
        </w:tc>
        <w:tc>
          <w:tcPr>
            <w:tcW w:w="3296" w:type="dxa"/>
            <w:gridSpan w:val="2"/>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rPr>
            </w:pPr>
            <w:r>
              <w:rPr>
                <w:rFonts w:hint="eastAsia" w:ascii="方正细黑一简体" w:hAnsi="方正细黑一简体" w:eastAsia="方正细黑一简体" w:cs="方正细黑一简体"/>
                <w:color w:val="000000"/>
                <w:kern w:val="0"/>
                <w:sz w:val="21"/>
                <w:szCs w:val="21"/>
                <w:lang w:val="zh-CN"/>
              </w:rPr>
              <w:t>封    三</w:t>
            </w:r>
          </w:p>
        </w:tc>
        <w:tc>
          <w:tcPr>
            <w:tcW w:w="1813"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rPr>
            </w:pPr>
            <w:r>
              <w:rPr>
                <w:rFonts w:hint="eastAsia" w:ascii="方正细黑一简体" w:hAnsi="方正细黑一简体" w:eastAsia="方正细黑一简体" w:cs="方正细黑一简体"/>
                <w:color w:val="000000"/>
                <w:kern w:val="0"/>
                <w:sz w:val="21"/>
                <w:szCs w:val="21"/>
                <w:lang w:val="zh-CN"/>
              </w:rPr>
              <w:t>15</w:t>
            </w:r>
            <w:r>
              <w:rPr>
                <w:rFonts w:hint="eastAsia" w:ascii="方正细黑一简体" w:hAnsi="方正细黑一简体" w:eastAsia="方正细黑一简体" w:cs="方正细黑一简体"/>
                <w:color w:val="000000"/>
                <w:kern w:val="0"/>
                <w:sz w:val="21"/>
                <w:szCs w:val="21"/>
                <w:lang w:val="en-US" w:eastAsia="zh-CN"/>
              </w:rPr>
              <w:t>,</w:t>
            </w:r>
            <w:r>
              <w:rPr>
                <w:rFonts w:hint="eastAsia" w:ascii="方正细黑一简体" w:hAnsi="方正细黑一简体" w:eastAsia="方正细黑一简体" w:cs="方正细黑一简体"/>
                <w:color w:val="000000"/>
                <w:kern w:val="0"/>
                <w:sz w:val="21"/>
                <w:szCs w:val="21"/>
                <w:lang w:val="zh-CN"/>
              </w:rPr>
              <w:t>000元</w:t>
            </w:r>
          </w:p>
        </w:tc>
      </w:tr>
      <w:tr>
        <w:tblPrEx>
          <w:tblCellMar>
            <w:top w:w="0" w:type="dxa"/>
            <w:left w:w="0" w:type="dxa"/>
            <w:bottom w:w="0" w:type="dxa"/>
            <w:right w:w="0" w:type="dxa"/>
          </w:tblCellMar>
        </w:tblPrEx>
        <w:trPr>
          <w:trHeight w:val="450" w:hRule="atLeast"/>
        </w:trPr>
        <w:tc>
          <w:tcPr>
            <w:tcW w:w="2547" w:type="dxa"/>
            <w:gridSpan w:val="2"/>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rPr>
            </w:pPr>
            <w:r>
              <w:rPr>
                <w:rFonts w:hint="eastAsia" w:ascii="方正细黑一简体" w:hAnsi="方正细黑一简体" w:eastAsia="方正细黑一简体" w:cs="方正细黑一简体"/>
                <w:color w:val="000000"/>
                <w:kern w:val="0"/>
                <w:sz w:val="21"/>
                <w:szCs w:val="21"/>
                <w:lang w:val="zh-CN"/>
              </w:rPr>
              <w:t>参展证、代表证</w:t>
            </w:r>
          </w:p>
        </w:tc>
        <w:tc>
          <w:tcPr>
            <w:tcW w:w="208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rPr>
            </w:pPr>
            <w:r>
              <w:rPr>
                <w:rFonts w:hint="eastAsia" w:ascii="方正细黑一简体" w:hAnsi="方正细黑一简体" w:eastAsia="方正细黑一简体" w:cs="方正细黑一简体"/>
                <w:color w:val="000000"/>
                <w:kern w:val="0"/>
                <w:sz w:val="21"/>
                <w:szCs w:val="21"/>
                <w:lang w:val="zh-CN"/>
              </w:rPr>
              <w:t>20</w:t>
            </w:r>
            <w:r>
              <w:rPr>
                <w:rFonts w:hint="eastAsia" w:ascii="方正细黑一简体" w:hAnsi="方正细黑一简体" w:eastAsia="方正细黑一简体" w:cs="方正细黑一简体"/>
                <w:color w:val="000000"/>
                <w:kern w:val="0"/>
                <w:sz w:val="21"/>
                <w:szCs w:val="21"/>
                <w:lang w:val="en-US" w:eastAsia="zh-CN"/>
              </w:rPr>
              <w:t>,</w:t>
            </w:r>
            <w:r>
              <w:rPr>
                <w:rFonts w:hint="eastAsia" w:ascii="方正细黑一简体" w:hAnsi="方正细黑一简体" w:eastAsia="方正细黑一简体" w:cs="方正细黑一简体"/>
                <w:color w:val="000000"/>
                <w:kern w:val="0"/>
                <w:sz w:val="21"/>
                <w:szCs w:val="21"/>
                <w:lang w:val="zh-CN"/>
              </w:rPr>
              <w:t>000元</w:t>
            </w:r>
          </w:p>
        </w:tc>
        <w:tc>
          <w:tcPr>
            <w:tcW w:w="3296" w:type="dxa"/>
            <w:gridSpan w:val="2"/>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rPr>
            </w:pPr>
            <w:r>
              <w:rPr>
                <w:rFonts w:hint="eastAsia" w:ascii="方正细黑一简体" w:hAnsi="方正细黑一简体" w:eastAsia="方正细黑一简体" w:cs="方正细黑一简体"/>
                <w:color w:val="000000"/>
                <w:kern w:val="0"/>
                <w:sz w:val="21"/>
                <w:szCs w:val="21"/>
                <w:lang w:val="zh-CN"/>
              </w:rPr>
              <w:t>手 提 袋</w:t>
            </w:r>
          </w:p>
        </w:tc>
        <w:tc>
          <w:tcPr>
            <w:tcW w:w="1813"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rPr>
            </w:pPr>
            <w:r>
              <w:rPr>
                <w:rFonts w:hint="eastAsia" w:ascii="方正细黑一简体" w:hAnsi="方正细黑一简体" w:eastAsia="方正细黑一简体" w:cs="方正细黑一简体"/>
                <w:color w:val="000000"/>
                <w:kern w:val="0"/>
                <w:sz w:val="21"/>
                <w:szCs w:val="21"/>
                <w:lang w:val="zh-CN"/>
              </w:rPr>
              <w:t>30</w:t>
            </w:r>
            <w:r>
              <w:rPr>
                <w:rFonts w:hint="eastAsia" w:ascii="方正细黑一简体" w:hAnsi="方正细黑一简体" w:eastAsia="方正细黑一简体" w:cs="方正细黑一简体"/>
                <w:color w:val="000000"/>
                <w:kern w:val="0"/>
                <w:sz w:val="21"/>
                <w:szCs w:val="21"/>
                <w:lang w:val="en-US" w:eastAsia="zh-CN"/>
              </w:rPr>
              <w:t>,</w:t>
            </w:r>
            <w:r>
              <w:rPr>
                <w:rFonts w:hint="eastAsia" w:ascii="方正细黑一简体" w:hAnsi="方正细黑一简体" w:eastAsia="方正细黑一简体" w:cs="方正细黑一简体"/>
                <w:color w:val="000000"/>
                <w:kern w:val="0"/>
                <w:sz w:val="21"/>
                <w:szCs w:val="21"/>
                <w:lang w:val="zh-CN"/>
              </w:rPr>
              <w:t>000元</w:t>
            </w:r>
          </w:p>
        </w:tc>
      </w:tr>
      <w:tr>
        <w:tblPrEx>
          <w:tblCellMar>
            <w:top w:w="0" w:type="dxa"/>
            <w:left w:w="0" w:type="dxa"/>
            <w:bottom w:w="0" w:type="dxa"/>
            <w:right w:w="0" w:type="dxa"/>
          </w:tblCellMar>
        </w:tblPrEx>
        <w:trPr>
          <w:trHeight w:val="536" w:hRule="atLeast"/>
        </w:trPr>
        <w:tc>
          <w:tcPr>
            <w:tcW w:w="9740" w:type="dxa"/>
            <w:gridSpan w:val="6"/>
            <w:tcBorders>
              <w:top w:val="single" w:color="000000" w:sz="8" w:space="0"/>
              <w:left w:val="single" w:color="000000" w:sz="8" w:space="0"/>
              <w:bottom w:val="single" w:color="000000" w:sz="8" w:space="0"/>
              <w:right w:val="single" w:color="000000" w:sz="8" w:space="0"/>
            </w:tcBorders>
            <w:shd w:val="solid" w:color="EC6C00" w:fill="auto"/>
            <w:noWrap w:val="0"/>
            <w:tcMar>
              <w:top w:w="28" w:type="dxa"/>
              <w:left w:w="28" w:type="dxa"/>
              <w:bottom w:w="28" w:type="dxa"/>
              <w:right w:w="28" w:type="dxa"/>
            </w:tcMar>
            <w:vAlign w:val="center"/>
          </w:tcPr>
          <w:p>
            <w:pPr>
              <w:autoSpaceDE w:val="0"/>
              <w:autoSpaceDN w:val="0"/>
              <w:adjustRightInd w:val="0"/>
              <w:jc w:val="center"/>
              <w:textAlignment w:val="center"/>
              <w:rPr>
                <w:rFonts w:ascii="宋体" w:cs="宋体"/>
                <w:color w:val="000000"/>
                <w:kern w:val="0"/>
                <w:sz w:val="24"/>
                <w:lang w:val="zh-CN"/>
              </w:rPr>
            </w:pPr>
            <w:r>
              <w:rPr>
                <w:rFonts w:hint="eastAsia" w:ascii="方正细黑一简体" w:hAnsi="方正细黑一简体" w:eastAsia="方正细黑一简体" w:cs="方正细黑一简体"/>
                <w:color w:val="000000"/>
                <w:kern w:val="0"/>
                <w:sz w:val="32"/>
                <w:szCs w:val="32"/>
                <w:lang w:val="zh-CN"/>
              </w:rPr>
              <w:t>会期现场广告</w:t>
            </w:r>
          </w:p>
        </w:tc>
      </w:tr>
      <w:tr>
        <w:tblPrEx>
          <w:tblCellMar>
            <w:top w:w="0" w:type="dxa"/>
            <w:left w:w="0" w:type="dxa"/>
            <w:bottom w:w="0" w:type="dxa"/>
            <w:right w:w="0" w:type="dxa"/>
          </w:tblCellMar>
        </w:tblPrEx>
        <w:trPr>
          <w:trHeight w:val="450" w:hRule="atLeast"/>
        </w:trPr>
        <w:tc>
          <w:tcPr>
            <w:tcW w:w="679"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rPr>
            </w:pPr>
            <w:r>
              <w:rPr>
                <w:rFonts w:hint="eastAsia" w:ascii="方正细黑一简体" w:hAnsi="方正细黑一简体" w:eastAsia="方正细黑一简体" w:cs="方正细黑一简体"/>
                <w:color w:val="000000"/>
                <w:kern w:val="0"/>
                <w:sz w:val="21"/>
                <w:szCs w:val="21"/>
                <w:lang w:val="zh-CN"/>
              </w:rPr>
              <w:t>序号</w:t>
            </w:r>
          </w:p>
        </w:tc>
        <w:tc>
          <w:tcPr>
            <w:tcW w:w="1868"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rPr>
            </w:pPr>
            <w:r>
              <w:rPr>
                <w:rFonts w:hint="eastAsia" w:ascii="方正细黑一简体" w:hAnsi="方正细黑一简体" w:eastAsia="方正细黑一简体" w:cs="方正细黑一简体"/>
                <w:color w:val="000000"/>
                <w:kern w:val="0"/>
                <w:sz w:val="21"/>
                <w:szCs w:val="21"/>
                <w:lang w:val="zh-CN"/>
              </w:rPr>
              <w:t>发布形式</w:t>
            </w:r>
          </w:p>
        </w:tc>
        <w:tc>
          <w:tcPr>
            <w:tcW w:w="208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rPr>
            </w:pPr>
            <w:r>
              <w:rPr>
                <w:rFonts w:hint="eastAsia" w:ascii="方正细黑一简体" w:hAnsi="方正细黑一简体" w:eastAsia="方正细黑一简体" w:cs="方正细黑一简体"/>
                <w:color w:val="000000"/>
                <w:kern w:val="0"/>
                <w:sz w:val="21"/>
                <w:szCs w:val="21"/>
                <w:lang w:val="zh-CN"/>
              </w:rPr>
              <w:t>位置</w:t>
            </w:r>
          </w:p>
        </w:tc>
        <w:tc>
          <w:tcPr>
            <w:tcW w:w="237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rPr>
            </w:pPr>
            <w:r>
              <w:rPr>
                <w:rFonts w:hint="eastAsia" w:ascii="方正细黑一简体" w:hAnsi="方正细黑一简体" w:eastAsia="方正细黑一简体" w:cs="方正细黑一简体"/>
                <w:color w:val="000000"/>
                <w:kern w:val="0"/>
                <w:sz w:val="21"/>
                <w:szCs w:val="21"/>
                <w:lang w:val="zh-CN"/>
              </w:rPr>
              <w:t>规格</w:t>
            </w:r>
          </w:p>
        </w:tc>
        <w:tc>
          <w:tcPr>
            <w:tcW w:w="922"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rPr>
            </w:pPr>
            <w:r>
              <w:rPr>
                <w:rFonts w:hint="eastAsia" w:ascii="方正细黑一简体" w:hAnsi="方正细黑一简体" w:eastAsia="方正细黑一简体" w:cs="方正细黑一简体"/>
                <w:color w:val="000000"/>
                <w:kern w:val="0"/>
                <w:sz w:val="21"/>
                <w:szCs w:val="21"/>
                <w:lang w:val="zh-CN"/>
              </w:rPr>
              <w:t>数量</w:t>
            </w:r>
          </w:p>
        </w:tc>
        <w:tc>
          <w:tcPr>
            <w:tcW w:w="1813"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rPr>
            </w:pPr>
            <w:r>
              <w:rPr>
                <w:rFonts w:hint="eastAsia" w:ascii="方正细黑一简体" w:hAnsi="方正细黑一简体" w:eastAsia="方正细黑一简体" w:cs="方正细黑一简体"/>
                <w:color w:val="000000"/>
                <w:kern w:val="0"/>
                <w:sz w:val="21"/>
                <w:szCs w:val="21"/>
                <w:lang w:val="zh-CN"/>
              </w:rPr>
              <w:t>发布费</w:t>
            </w:r>
          </w:p>
        </w:tc>
      </w:tr>
      <w:tr>
        <w:tblPrEx>
          <w:tblCellMar>
            <w:top w:w="0" w:type="dxa"/>
            <w:left w:w="0" w:type="dxa"/>
            <w:bottom w:w="0" w:type="dxa"/>
            <w:right w:w="0" w:type="dxa"/>
          </w:tblCellMar>
        </w:tblPrEx>
        <w:trPr>
          <w:trHeight w:val="450" w:hRule="atLeast"/>
        </w:trPr>
        <w:tc>
          <w:tcPr>
            <w:tcW w:w="679"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default" w:ascii="方正细黑一简体" w:hAnsi="方正细黑一简体" w:eastAsia="方正细黑一简体" w:cs="方正细黑一简体"/>
                <w:color w:val="000000"/>
                <w:kern w:val="0"/>
                <w:sz w:val="21"/>
                <w:szCs w:val="21"/>
                <w:lang w:val="en-US" w:eastAsia="zh-CN"/>
              </w:rPr>
            </w:pPr>
            <w:r>
              <w:rPr>
                <w:rFonts w:hint="eastAsia" w:ascii="方正细黑一简体" w:hAnsi="方正细黑一简体" w:eastAsia="方正细黑一简体" w:cs="方正细黑一简体"/>
                <w:color w:val="000000"/>
                <w:kern w:val="0"/>
                <w:sz w:val="21"/>
                <w:szCs w:val="21"/>
                <w:lang w:val="en-US" w:eastAsia="zh-CN"/>
              </w:rPr>
              <w:t>01</w:t>
            </w:r>
          </w:p>
        </w:tc>
        <w:tc>
          <w:tcPr>
            <w:tcW w:w="1868"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sz w:val="21"/>
                <w:szCs w:val="21"/>
              </w:rPr>
            </w:pPr>
            <w:r>
              <w:rPr>
                <w:rFonts w:hint="eastAsia" w:ascii="方正细黑一简体" w:hAnsi="方正细黑一简体" w:eastAsia="方正细黑一简体" w:cs="方正细黑一简体"/>
                <w:sz w:val="21"/>
                <w:szCs w:val="21"/>
              </w:rPr>
              <w:t>开幕式舞台</w:t>
            </w:r>
          </w:p>
        </w:tc>
        <w:tc>
          <w:tcPr>
            <w:tcW w:w="208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sz w:val="21"/>
                <w:szCs w:val="21"/>
              </w:rPr>
            </w:pPr>
            <w:r>
              <w:rPr>
                <w:rFonts w:hint="eastAsia" w:ascii="方正细黑一简体" w:hAnsi="方正细黑一简体" w:eastAsia="方正细黑一简体" w:cs="方正细黑一简体"/>
                <w:sz w:val="21"/>
                <w:szCs w:val="21"/>
              </w:rPr>
              <w:t>会展中心前广场</w:t>
            </w:r>
          </w:p>
        </w:tc>
        <w:tc>
          <w:tcPr>
            <w:tcW w:w="237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rPr>
            </w:pPr>
          </w:p>
        </w:tc>
        <w:tc>
          <w:tcPr>
            <w:tcW w:w="922"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sz w:val="21"/>
                <w:szCs w:val="21"/>
              </w:rPr>
            </w:pPr>
            <w:r>
              <w:rPr>
                <w:rFonts w:hint="eastAsia" w:ascii="方正细黑一简体" w:hAnsi="方正细黑一简体" w:eastAsia="方正细黑一简体" w:cs="方正细黑一简体"/>
                <w:sz w:val="21"/>
                <w:szCs w:val="21"/>
              </w:rPr>
              <w:t>1</w:t>
            </w:r>
          </w:p>
        </w:tc>
        <w:tc>
          <w:tcPr>
            <w:tcW w:w="1813"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sz w:val="21"/>
                <w:szCs w:val="21"/>
              </w:rPr>
            </w:pPr>
            <w:r>
              <w:rPr>
                <w:rFonts w:hint="eastAsia" w:ascii="方正细黑一简体" w:hAnsi="方正细黑一简体" w:eastAsia="方正细黑一简体" w:cs="方正细黑一简体"/>
                <w:sz w:val="21"/>
                <w:szCs w:val="21"/>
              </w:rPr>
              <w:t>10万元/会期</w:t>
            </w:r>
          </w:p>
        </w:tc>
      </w:tr>
      <w:tr>
        <w:tblPrEx>
          <w:tblCellMar>
            <w:top w:w="0" w:type="dxa"/>
            <w:left w:w="0" w:type="dxa"/>
            <w:bottom w:w="0" w:type="dxa"/>
            <w:right w:w="0" w:type="dxa"/>
          </w:tblCellMar>
        </w:tblPrEx>
        <w:trPr>
          <w:trHeight w:val="813" w:hRule="atLeast"/>
        </w:trPr>
        <w:tc>
          <w:tcPr>
            <w:tcW w:w="679"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eastAsia="zh-CN"/>
              </w:rPr>
            </w:pPr>
            <w:r>
              <w:rPr>
                <w:rFonts w:hint="eastAsia" w:ascii="方正细黑一简体" w:hAnsi="方正细黑一简体" w:eastAsia="方正细黑一简体" w:cs="方正细黑一简体"/>
                <w:color w:val="000000"/>
                <w:kern w:val="0"/>
                <w:sz w:val="21"/>
                <w:szCs w:val="21"/>
                <w:lang w:val="zh-CN"/>
              </w:rPr>
              <w:t>0</w:t>
            </w:r>
            <w:r>
              <w:rPr>
                <w:rFonts w:hint="eastAsia" w:ascii="方正细黑一简体" w:hAnsi="方正细黑一简体" w:eastAsia="方正细黑一简体" w:cs="方正细黑一简体"/>
                <w:color w:val="000000"/>
                <w:kern w:val="0"/>
                <w:sz w:val="21"/>
                <w:szCs w:val="21"/>
                <w:lang w:val="en-US" w:eastAsia="zh-CN"/>
              </w:rPr>
              <w:t>2</w:t>
            </w:r>
          </w:p>
        </w:tc>
        <w:tc>
          <w:tcPr>
            <w:tcW w:w="1868"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7"/>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画面</w:t>
            </w:r>
          </w:p>
        </w:tc>
        <w:tc>
          <w:tcPr>
            <w:tcW w:w="208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7"/>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展览中心二层观景走廊外侧白色网架</w:t>
            </w:r>
          </w:p>
        </w:tc>
        <w:tc>
          <w:tcPr>
            <w:tcW w:w="237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7"/>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20mx10.05m（长x宽）</w:t>
            </w:r>
          </w:p>
        </w:tc>
        <w:tc>
          <w:tcPr>
            <w:tcW w:w="922"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1</w:t>
            </w:r>
            <w:r>
              <w:rPr>
                <w:rFonts w:hint="eastAsia" w:ascii="方正细黑一简体" w:hAnsi="方正细黑一简体" w:eastAsia="方正细黑一简体" w:cs="方正细黑一简体"/>
                <w:color w:val="auto"/>
                <w:sz w:val="21"/>
                <w:szCs w:val="21"/>
                <w:lang w:val="en-US"/>
              </w:rPr>
              <w:t>0</w:t>
            </w:r>
            <w:r>
              <w:rPr>
                <w:rFonts w:hint="eastAsia" w:ascii="方正细黑一简体" w:hAnsi="方正细黑一简体" w:eastAsia="方正细黑一简体" w:cs="方正细黑一简体"/>
                <w:color w:val="auto"/>
                <w:sz w:val="21"/>
                <w:szCs w:val="21"/>
              </w:rPr>
              <w:t>面</w:t>
            </w:r>
          </w:p>
        </w:tc>
        <w:tc>
          <w:tcPr>
            <w:tcW w:w="1813"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sz w:val="21"/>
                <w:szCs w:val="21"/>
              </w:rPr>
            </w:pPr>
            <w:r>
              <w:rPr>
                <w:rFonts w:hint="eastAsia" w:ascii="方正细黑一简体" w:hAnsi="方正细黑一简体" w:eastAsia="方正细黑一简体" w:cs="方正细黑一简体"/>
                <w:sz w:val="21"/>
                <w:szCs w:val="21"/>
              </w:rPr>
              <w:t>5万元/会期</w:t>
            </w:r>
          </w:p>
        </w:tc>
      </w:tr>
      <w:tr>
        <w:tblPrEx>
          <w:tblCellMar>
            <w:top w:w="0" w:type="dxa"/>
            <w:left w:w="0" w:type="dxa"/>
            <w:bottom w:w="0" w:type="dxa"/>
            <w:right w:w="0" w:type="dxa"/>
          </w:tblCellMar>
        </w:tblPrEx>
        <w:trPr>
          <w:trHeight w:val="450" w:hRule="atLeast"/>
        </w:trPr>
        <w:tc>
          <w:tcPr>
            <w:tcW w:w="679"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eastAsia="zh-CN"/>
              </w:rPr>
            </w:pPr>
            <w:r>
              <w:rPr>
                <w:rFonts w:hint="eastAsia" w:ascii="方正细黑一简体" w:hAnsi="方正细黑一简体" w:eastAsia="方正细黑一简体" w:cs="方正细黑一简体"/>
                <w:color w:val="000000"/>
                <w:kern w:val="0"/>
                <w:sz w:val="21"/>
                <w:szCs w:val="21"/>
                <w:lang w:val="zh-CN"/>
              </w:rPr>
              <w:t>0</w:t>
            </w:r>
            <w:r>
              <w:rPr>
                <w:rFonts w:hint="eastAsia" w:ascii="方正细黑一简体" w:hAnsi="方正细黑一简体" w:eastAsia="方正细黑一简体" w:cs="方正细黑一简体"/>
                <w:color w:val="000000"/>
                <w:kern w:val="0"/>
                <w:sz w:val="21"/>
                <w:szCs w:val="21"/>
                <w:lang w:val="en-US" w:eastAsia="zh-CN"/>
              </w:rPr>
              <w:t>3</w:t>
            </w:r>
          </w:p>
        </w:tc>
        <w:tc>
          <w:tcPr>
            <w:tcW w:w="1868"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sz w:val="21"/>
                <w:szCs w:val="21"/>
              </w:rPr>
            </w:pPr>
            <w:r>
              <w:rPr>
                <w:rFonts w:hint="eastAsia" w:ascii="方正细黑一简体" w:hAnsi="方正细黑一简体" w:eastAsia="方正细黑一简体" w:cs="方正细黑一简体"/>
                <w:sz w:val="21"/>
                <w:szCs w:val="21"/>
              </w:rPr>
              <w:t>旗杆</w:t>
            </w:r>
          </w:p>
        </w:tc>
        <w:tc>
          <w:tcPr>
            <w:tcW w:w="208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sz w:val="21"/>
                <w:szCs w:val="21"/>
              </w:rPr>
            </w:pPr>
            <w:r>
              <w:rPr>
                <w:rFonts w:hint="eastAsia" w:ascii="方正细黑一简体" w:hAnsi="方正细黑一简体" w:eastAsia="方正细黑一简体" w:cs="方正细黑一简体"/>
                <w:sz w:val="21"/>
                <w:szCs w:val="21"/>
              </w:rPr>
              <w:t>室外广场外侧沿湖</w:t>
            </w:r>
          </w:p>
        </w:tc>
        <w:tc>
          <w:tcPr>
            <w:tcW w:w="237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sz w:val="21"/>
                <w:szCs w:val="21"/>
              </w:rPr>
            </w:pPr>
            <w:r>
              <w:rPr>
                <w:rFonts w:hint="eastAsia" w:ascii="方正细黑一简体" w:hAnsi="方正细黑一简体" w:eastAsia="方正细黑一简体" w:cs="方正细黑一简体"/>
                <w:sz w:val="21"/>
                <w:szCs w:val="21"/>
              </w:rPr>
              <w:t>旗面1.5mx2m</w:t>
            </w:r>
          </w:p>
        </w:tc>
        <w:tc>
          <w:tcPr>
            <w:tcW w:w="922"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sz w:val="21"/>
                <w:szCs w:val="21"/>
              </w:rPr>
            </w:pPr>
            <w:r>
              <w:rPr>
                <w:rFonts w:hint="eastAsia" w:ascii="方正细黑一简体" w:hAnsi="方正细黑一简体" w:eastAsia="方正细黑一简体" w:cs="方正细黑一简体"/>
                <w:sz w:val="21"/>
                <w:szCs w:val="21"/>
              </w:rPr>
              <w:t>42面</w:t>
            </w:r>
          </w:p>
        </w:tc>
        <w:tc>
          <w:tcPr>
            <w:tcW w:w="1813"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sz w:val="21"/>
                <w:szCs w:val="21"/>
              </w:rPr>
            </w:pPr>
            <w:r>
              <w:rPr>
                <w:rFonts w:hint="eastAsia" w:ascii="方正细黑一简体" w:hAnsi="方正细黑一简体" w:eastAsia="方正细黑一简体" w:cs="方正细黑一简体"/>
                <w:sz w:val="21"/>
                <w:szCs w:val="21"/>
              </w:rPr>
              <w:t>600元/面</w:t>
            </w:r>
          </w:p>
        </w:tc>
      </w:tr>
      <w:tr>
        <w:tblPrEx>
          <w:tblCellMar>
            <w:top w:w="0" w:type="dxa"/>
            <w:left w:w="0" w:type="dxa"/>
            <w:bottom w:w="0" w:type="dxa"/>
            <w:right w:w="0" w:type="dxa"/>
          </w:tblCellMar>
        </w:tblPrEx>
        <w:trPr>
          <w:trHeight w:val="450" w:hRule="atLeast"/>
        </w:trPr>
        <w:tc>
          <w:tcPr>
            <w:tcW w:w="679"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eastAsia="zh-CN"/>
              </w:rPr>
            </w:pPr>
            <w:r>
              <w:rPr>
                <w:rFonts w:hint="eastAsia" w:ascii="方正细黑一简体" w:hAnsi="方正细黑一简体" w:eastAsia="方正细黑一简体" w:cs="方正细黑一简体"/>
                <w:color w:val="000000"/>
                <w:kern w:val="0"/>
                <w:sz w:val="21"/>
                <w:szCs w:val="21"/>
                <w:lang w:val="zh-CN"/>
              </w:rPr>
              <w:t>0</w:t>
            </w:r>
            <w:r>
              <w:rPr>
                <w:rFonts w:hint="eastAsia" w:ascii="方正细黑一简体" w:hAnsi="方正细黑一简体" w:eastAsia="方正细黑一简体" w:cs="方正细黑一简体"/>
                <w:color w:val="000000"/>
                <w:kern w:val="0"/>
                <w:sz w:val="21"/>
                <w:szCs w:val="21"/>
                <w:lang w:val="en-US" w:eastAsia="zh-CN"/>
              </w:rPr>
              <w:t>4</w:t>
            </w:r>
          </w:p>
        </w:tc>
        <w:tc>
          <w:tcPr>
            <w:tcW w:w="1868"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彩虹门</w:t>
            </w:r>
          </w:p>
        </w:tc>
        <w:tc>
          <w:tcPr>
            <w:tcW w:w="208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室外广场</w:t>
            </w:r>
          </w:p>
        </w:tc>
        <w:tc>
          <w:tcPr>
            <w:tcW w:w="237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跨度15m</w:t>
            </w:r>
          </w:p>
        </w:tc>
        <w:tc>
          <w:tcPr>
            <w:tcW w:w="922"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lang w:val="en-US"/>
              </w:rPr>
              <w:t>10</w:t>
            </w:r>
            <w:r>
              <w:rPr>
                <w:rFonts w:hint="eastAsia" w:ascii="方正细黑一简体" w:hAnsi="方正细黑一简体" w:eastAsia="方正细黑一简体" w:cs="方正细黑一简体"/>
                <w:color w:val="auto"/>
                <w:sz w:val="21"/>
                <w:szCs w:val="21"/>
              </w:rPr>
              <w:t>座</w:t>
            </w:r>
          </w:p>
        </w:tc>
        <w:tc>
          <w:tcPr>
            <w:tcW w:w="1813"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sz w:val="21"/>
                <w:szCs w:val="21"/>
                <w:lang w:eastAsia="zh-CN"/>
              </w:rPr>
            </w:pPr>
            <w:r>
              <w:rPr>
                <w:rFonts w:hint="eastAsia" w:ascii="方正细黑一简体" w:hAnsi="方正细黑一简体" w:eastAsia="方正细黑一简体" w:cs="方正细黑一简体"/>
                <w:sz w:val="21"/>
                <w:szCs w:val="21"/>
              </w:rPr>
              <w:t>6</w:t>
            </w:r>
            <w:r>
              <w:rPr>
                <w:rFonts w:hint="eastAsia" w:ascii="方正细黑一简体" w:hAnsi="方正细黑一简体" w:eastAsia="方正细黑一简体" w:cs="方正细黑一简体"/>
                <w:sz w:val="21"/>
                <w:szCs w:val="21"/>
                <w:lang w:val="en-US" w:eastAsia="zh-CN"/>
              </w:rPr>
              <w:t>,</w:t>
            </w:r>
            <w:r>
              <w:rPr>
                <w:rFonts w:hint="eastAsia" w:ascii="方正细黑一简体" w:hAnsi="方正细黑一简体" w:eastAsia="方正细黑一简体" w:cs="方正细黑一简体"/>
                <w:sz w:val="21"/>
                <w:szCs w:val="21"/>
              </w:rPr>
              <w:t>000元/</w:t>
            </w:r>
            <w:r>
              <w:rPr>
                <w:rFonts w:hint="eastAsia" w:ascii="方正细黑一简体" w:hAnsi="方正细黑一简体" w:eastAsia="方正细黑一简体" w:cs="方正细黑一简体"/>
                <w:sz w:val="21"/>
                <w:szCs w:val="21"/>
                <w:lang w:eastAsia="zh-CN"/>
              </w:rPr>
              <w:t>座</w:t>
            </w:r>
          </w:p>
        </w:tc>
      </w:tr>
      <w:tr>
        <w:tblPrEx>
          <w:tblCellMar>
            <w:top w:w="0" w:type="dxa"/>
            <w:left w:w="0" w:type="dxa"/>
            <w:bottom w:w="0" w:type="dxa"/>
            <w:right w:w="0" w:type="dxa"/>
          </w:tblCellMar>
        </w:tblPrEx>
        <w:trPr>
          <w:trHeight w:val="450" w:hRule="atLeast"/>
        </w:trPr>
        <w:tc>
          <w:tcPr>
            <w:tcW w:w="679"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eastAsia="zh-CN"/>
              </w:rPr>
            </w:pPr>
            <w:r>
              <w:rPr>
                <w:rFonts w:hint="eastAsia" w:ascii="方正细黑一简体" w:hAnsi="方正细黑一简体" w:eastAsia="方正细黑一简体" w:cs="方正细黑一简体"/>
                <w:color w:val="000000"/>
                <w:kern w:val="0"/>
                <w:sz w:val="21"/>
                <w:szCs w:val="21"/>
                <w:lang w:val="zh-CN"/>
              </w:rPr>
              <w:t>0</w:t>
            </w:r>
            <w:r>
              <w:rPr>
                <w:rFonts w:hint="eastAsia" w:ascii="方正细黑一简体" w:hAnsi="方正细黑一简体" w:eastAsia="方正细黑一简体" w:cs="方正细黑一简体"/>
                <w:color w:val="000000"/>
                <w:kern w:val="0"/>
                <w:sz w:val="21"/>
                <w:szCs w:val="21"/>
                <w:lang w:val="en-US" w:eastAsia="zh-CN"/>
              </w:rPr>
              <w:t>5</w:t>
            </w:r>
          </w:p>
        </w:tc>
        <w:tc>
          <w:tcPr>
            <w:tcW w:w="1868"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空飘</w:t>
            </w:r>
          </w:p>
        </w:tc>
        <w:tc>
          <w:tcPr>
            <w:tcW w:w="208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室外广场</w:t>
            </w:r>
          </w:p>
        </w:tc>
        <w:tc>
          <w:tcPr>
            <w:tcW w:w="237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高度8m</w:t>
            </w:r>
          </w:p>
        </w:tc>
        <w:tc>
          <w:tcPr>
            <w:tcW w:w="922"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lang w:val="en-US"/>
              </w:rPr>
              <w:t>9</w:t>
            </w:r>
            <w:r>
              <w:rPr>
                <w:rFonts w:hint="eastAsia" w:ascii="方正细黑一简体" w:hAnsi="方正细黑一简体" w:eastAsia="方正细黑一简体" w:cs="方正细黑一简体"/>
                <w:color w:val="auto"/>
                <w:sz w:val="21"/>
                <w:szCs w:val="21"/>
              </w:rPr>
              <w:t>座</w:t>
            </w:r>
          </w:p>
        </w:tc>
        <w:tc>
          <w:tcPr>
            <w:tcW w:w="1813"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sz w:val="21"/>
                <w:szCs w:val="21"/>
              </w:rPr>
            </w:pPr>
            <w:r>
              <w:rPr>
                <w:rFonts w:hint="eastAsia" w:ascii="方正细黑一简体" w:hAnsi="方正细黑一简体" w:eastAsia="方正细黑一简体" w:cs="方正细黑一简体"/>
                <w:sz w:val="21"/>
                <w:szCs w:val="21"/>
              </w:rPr>
              <w:t>5</w:t>
            </w:r>
            <w:r>
              <w:rPr>
                <w:rFonts w:hint="eastAsia" w:ascii="方正细黑一简体" w:hAnsi="方正细黑一简体" w:eastAsia="方正细黑一简体" w:cs="方正细黑一简体"/>
                <w:sz w:val="21"/>
                <w:szCs w:val="21"/>
                <w:lang w:val="en-US" w:eastAsia="zh-CN"/>
              </w:rPr>
              <w:t>,</w:t>
            </w:r>
            <w:r>
              <w:rPr>
                <w:rFonts w:hint="eastAsia" w:ascii="方正细黑一简体" w:hAnsi="方正细黑一简体" w:eastAsia="方正细黑一简体" w:cs="方正细黑一简体"/>
                <w:sz w:val="21"/>
                <w:szCs w:val="21"/>
              </w:rPr>
              <w:t>000元/座</w:t>
            </w:r>
          </w:p>
        </w:tc>
      </w:tr>
      <w:tr>
        <w:tblPrEx>
          <w:tblCellMar>
            <w:top w:w="0" w:type="dxa"/>
            <w:left w:w="0" w:type="dxa"/>
            <w:bottom w:w="0" w:type="dxa"/>
            <w:right w:w="0" w:type="dxa"/>
          </w:tblCellMar>
        </w:tblPrEx>
        <w:trPr>
          <w:trHeight w:val="450" w:hRule="atLeast"/>
        </w:trPr>
        <w:tc>
          <w:tcPr>
            <w:tcW w:w="679"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eastAsia="zh-CN"/>
              </w:rPr>
            </w:pPr>
            <w:r>
              <w:rPr>
                <w:rFonts w:hint="eastAsia" w:ascii="方正细黑一简体" w:hAnsi="方正细黑一简体" w:eastAsia="方正细黑一简体" w:cs="方正细黑一简体"/>
                <w:color w:val="000000"/>
                <w:kern w:val="0"/>
                <w:sz w:val="21"/>
                <w:szCs w:val="21"/>
                <w:lang w:val="zh-CN"/>
              </w:rPr>
              <w:t>0</w:t>
            </w:r>
            <w:r>
              <w:rPr>
                <w:rFonts w:hint="eastAsia" w:ascii="方正细黑一简体" w:hAnsi="方正细黑一简体" w:eastAsia="方正细黑一简体" w:cs="方正细黑一简体"/>
                <w:color w:val="000000"/>
                <w:kern w:val="0"/>
                <w:sz w:val="21"/>
                <w:szCs w:val="21"/>
                <w:lang w:val="en-US" w:eastAsia="zh-CN"/>
              </w:rPr>
              <w:t>6</w:t>
            </w:r>
          </w:p>
        </w:tc>
        <w:tc>
          <w:tcPr>
            <w:tcW w:w="1868"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室外广告牌</w:t>
            </w:r>
          </w:p>
        </w:tc>
        <w:tc>
          <w:tcPr>
            <w:tcW w:w="208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室外广场</w:t>
            </w:r>
          </w:p>
        </w:tc>
        <w:tc>
          <w:tcPr>
            <w:tcW w:w="237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6mx6m（长x高）</w:t>
            </w:r>
          </w:p>
        </w:tc>
        <w:tc>
          <w:tcPr>
            <w:tcW w:w="922"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13面</w:t>
            </w:r>
          </w:p>
        </w:tc>
        <w:tc>
          <w:tcPr>
            <w:tcW w:w="1813"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sz w:val="21"/>
                <w:szCs w:val="21"/>
              </w:rPr>
            </w:pPr>
            <w:r>
              <w:rPr>
                <w:rFonts w:hint="eastAsia" w:ascii="方正细黑一简体" w:hAnsi="方正细黑一简体" w:eastAsia="方正细黑一简体" w:cs="方正细黑一简体"/>
                <w:sz w:val="21"/>
                <w:szCs w:val="21"/>
              </w:rPr>
              <w:t>7</w:t>
            </w:r>
            <w:r>
              <w:rPr>
                <w:rFonts w:hint="eastAsia" w:ascii="方正细黑一简体" w:hAnsi="方正细黑一简体" w:eastAsia="方正细黑一简体" w:cs="方正细黑一简体"/>
                <w:sz w:val="21"/>
                <w:szCs w:val="21"/>
                <w:lang w:val="en-US" w:eastAsia="zh-CN"/>
              </w:rPr>
              <w:t>,</w:t>
            </w:r>
            <w:r>
              <w:rPr>
                <w:rFonts w:hint="eastAsia" w:ascii="方正细黑一简体" w:hAnsi="方正细黑一简体" w:eastAsia="方正细黑一简体" w:cs="方正细黑一简体"/>
                <w:sz w:val="21"/>
                <w:szCs w:val="21"/>
              </w:rPr>
              <w:t>000元/会期</w:t>
            </w:r>
          </w:p>
        </w:tc>
      </w:tr>
      <w:tr>
        <w:tblPrEx>
          <w:tblCellMar>
            <w:top w:w="0" w:type="dxa"/>
            <w:left w:w="0" w:type="dxa"/>
            <w:bottom w:w="0" w:type="dxa"/>
            <w:right w:w="0" w:type="dxa"/>
          </w:tblCellMar>
        </w:tblPrEx>
        <w:trPr>
          <w:trHeight w:val="450" w:hRule="atLeast"/>
        </w:trPr>
        <w:tc>
          <w:tcPr>
            <w:tcW w:w="679"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eastAsia="zh-CN"/>
              </w:rPr>
            </w:pPr>
            <w:r>
              <w:rPr>
                <w:rFonts w:hint="eastAsia" w:ascii="方正细黑一简体" w:hAnsi="方正细黑一简体" w:eastAsia="方正细黑一简体" w:cs="方正细黑一简体"/>
                <w:color w:val="000000"/>
                <w:kern w:val="0"/>
                <w:sz w:val="21"/>
                <w:szCs w:val="21"/>
                <w:lang w:val="zh-CN"/>
              </w:rPr>
              <w:t>0</w:t>
            </w:r>
            <w:r>
              <w:rPr>
                <w:rFonts w:hint="eastAsia" w:ascii="方正细黑一简体" w:hAnsi="方正细黑一简体" w:eastAsia="方正细黑一简体" w:cs="方正细黑一简体"/>
                <w:color w:val="000000"/>
                <w:kern w:val="0"/>
                <w:sz w:val="21"/>
                <w:szCs w:val="21"/>
                <w:lang w:val="en-US" w:eastAsia="zh-CN"/>
              </w:rPr>
              <w:t>7</w:t>
            </w:r>
          </w:p>
        </w:tc>
        <w:tc>
          <w:tcPr>
            <w:tcW w:w="1868"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室外广告牌</w:t>
            </w:r>
          </w:p>
        </w:tc>
        <w:tc>
          <w:tcPr>
            <w:tcW w:w="208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室外广场</w:t>
            </w:r>
          </w:p>
        </w:tc>
        <w:tc>
          <w:tcPr>
            <w:tcW w:w="237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6mx9m（长x高）</w:t>
            </w:r>
          </w:p>
        </w:tc>
        <w:tc>
          <w:tcPr>
            <w:tcW w:w="922"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2面</w:t>
            </w:r>
          </w:p>
        </w:tc>
        <w:tc>
          <w:tcPr>
            <w:tcW w:w="1813"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sz w:val="21"/>
                <w:szCs w:val="21"/>
              </w:rPr>
            </w:pPr>
            <w:r>
              <w:rPr>
                <w:rFonts w:hint="eastAsia" w:ascii="方正细黑一简体" w:hAnsi="方正细黑一简体" w:eastAsia="方正细黑一简体" w:cs="方正细黑一简体"/>
                <w:sz w:val="21"/>
                <w:szCs w:val="21"/>
              </w:rPr>
              <w:t>9</w:t>
            </w:r>
            <w:r>
              <w:rPr>
                <w:rFonts w:hint="eastAsia" w:ascii="方正细黑一简体" w:hAnsi="方正细黑一简体" w:eastAsia="方正细黑一简体" w:cs="方正细黑一简体"/>
                <w:sz w:val="21"/>
                <w:szCs w:val="21"/>
                <w:lang w:val="en-US" w:eastAsia="zh-CN"/>
              </w:rPr>
              <w:t>,</w:t>
            </w:r>
            <w:r>
              <w:rPr>
                <w:rFonts w:hint="eastAsia" w:ascii="方正细黑一简体" w:hAnsi="方正细黑一简体" w:eastAsia="方正细黑一简体" w:cs="方正细黑一简体"/>
                <w:sz w:val="21"/>
                <w:szCs w:val="21"/>
              </w:rPr>
              <w:t>000元/会期</w:t>
            </w:r>
          </w:p>
        </w:tc>
      </w:tr>
      <w:tr>
        <w:tblPrEx>
          <w:tblCellMar>
            <w:top w:w="0" w:type="dxa"/>
            <w:left w:w="0" w:type="dxa"/>
            <w:bottom w:w="0" w:type="dxa"/>
            <w:right w:w="0" w:type="dxa"/>
          </w:tblCellMar>
        </w:tblPrEx>
        <w:trPr>
          <w:trHeight w:val="450" w:hRule="atLeast"/>
        </w:trPr>
        <w:tc>
          <w:tcPr>
            <w:tcW w:w="679"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eastAsia="zh-CN"/>
              </w:rPr>
            </w:pPr>
            <w:r>
              <w:rPr>
                <w:rFonts w:hint="eastAsia" w:ascii="方正细黑一简体" w:hAnsi="方正细黑一简体" w:eastAsia="方正细黑一简体" w:cs="方正细黑一简体"/>
                <w:color w:val="000000"/>
                <w:kern w:val="0"/>
                <w:sz w:val="21"/>
                <w:szCs w:val="21"/>
                <w:lang w:val="zh-CN"/>
              </w:rPr>
              <w:t>0</w:t>
            </w:r>
            <w:r>
              <w:rPr>
                <w:rFonts w:hint="eastAsia" w:ascii="方正细黑一简体" w:hAnsi="方正细黑一简体" w:eastAsia="方正细黑一简体" w:cs="方正细黑一简体"/>
                <w:color w:val="000000"/>
                <w:kern w:val="0"/>
                <w:sz w:val="21"/>
                <w:szCs w:val="21"/>
                <w:lang w:val="en-US" w:eastAsia="zh-CN"/>
              </w:rPr>
              <w:t>8</w:t>
            </w:r>
          </w:p>
        </w:tc>
        <w:tc>
          <w:tcPr>
            <w:tcW w:w="1868"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sz w:val="21"/>
                <w:szCs w:val="21"/>
              </w:rPr>
            </w:pPr>
            <w:r>
              <w:rPr>
                <w:rFonts w:hint="eastAsia" w:ascii="方正细黑一简体" w:hAnsi="方正细黑一简体" w:eastAsia="方正细黑一简体" w:cs="方正细黑一简体"/>
                <w:color w:val="auto"/>
                <w:sz w:val="21"/>
                <w:szCs w:val="21"/>
              </w:rPr>
              <w:t>画面</w:t>
            </w:r>
          </w:p>
        </w:tc>
        <w:tc>
          <w:tcPr>
            <w:tcW w:w="208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sz w:val="21"/>
                <w:szCs w:val="21"/>
              </w:rPr>
            </w:pPr>
            <w:r>
              <w:rPr>
                <w:rFonts w:hint="eastAsia" w:ascii="方正细黑一简体" w:hAnsi="方正细黑一简体" w:eastAsia="方正细黑一简体" w:cs="方正细黑一简体"/>
                <w:color w:val="auto"/>
                <w:sz w:val="21"/>
                <w:szCs w:val="21"/>
              </w:rPr>
              <w:t>一层展厅柱子</w:t>
            </w:r>
          </w:p>
        </w:tc>
        <w:tc>
          <w:tcPr>
            <w:tcW w:w="237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sz w:val="21"/>
                <w:szCs w:val="21"/>
              </w:rPr>
            </w:pPr>
            <w:r>
              <w:rPr>
                <w:rFonts w:hint="eastAsia" w:ascii="方正细黑一简体" w:hAnsi="方正细黑一简体" w:eastAsia="方正细黑一简体" w:cs="方正细黑一简体"/>
                <w:color w:val="auto"/>
                <w:sz w:val="21"/>
                <w:szCs w:val="21"/>
              </w:rPr>
              <w:t>2mX6mX4m（长x宽x高）</w:t>
            </w:r>
          </w:p>
        </w:tc>
        <w:tc>
          <w:tcPr>
            <w:tcW w:w="922"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sz w:val="21"/>
                <w:szCs w:val="21"/>
              </w:rPr>
            </w:pPr>
            <w:r>
              <w:rPr>
                <w:rFonts w:hint="eastAsia" w:ascii="方正细黑一简体" w:hAnsi="方正细黑一简体" w:eastAsia="方正细黑一简体" w:cs="方正细黑一简体"/>
                <w:color w:val="auto"/>
                <w:sz w:val="21"/>
                <w:szCs w:val="21"/>
                <w:lang w:val="en-US"/>
              </w:rPr>
              <w:t>8</w:t>
            </w:r>
            <w:r>
              <w:rPr>
                <w:rFonts w:hint="eastAsia" w:ascii="方正细黑一简体" w:hAnsi="方正细黑一简体" w:eastAsia="方正细黑一简体" w:cs="方正细黑一简体"/>
                <w:color w:val="auto"/>
                <w:sz w:val="21"/>
                <w:szCs w:val="21"/>
              </w:rPr>
              <w:t>个</w:t>
            </w:r>
          </w:p>
        </w:tc>
        <w:tc>
          <w:tcPr>
            <w:tcW w:w="1813"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sz w:val="21"/>
                <w:szCs w:val="21"/>
              </w:rPr>
            </w:pPr>
            <w:r>
              <w:rPr>
                <w:rFonts w:hint="eastAsia" w:ascii="方正细黑一简体" w:hAnsi="方正细黑一简体" w:eastAsia="方正细黑一简体" w:cs="方正细黑一简体"/>
                <w:sz w:val="21"/>
                <w:szCs w:val="21"/>
              </w:rPr>
              <w:t>5</w:t>
            </w:r>
            <w:r>
              <w:rPr>
                <w:rFonts w:hint="eastAsia" w:ascii="方正细黑一简体" w:hAnsi="方正细黑一简体" w:eastAsia="方正细黑一简体" w:cs="方正细黑一简体"/>
                <w:sz w:val="21"/>
                <w:szCs w:val="21"/>
                <w:lang w:val="en-US" w:eastAsia="zh-CN"/>
              </w:rPr>
              <w:t>,</w:t>
            </w:r>
            <w:r>
              <w:rPr>
                <w:rFonts w:hint="eastAsia" w:ascii="方正细黑一简体" w:hAnsi="方正细黑一简体" w:eastAsia="方正细黑一简体" w:cs="方正细黑一简体"/>
                <w:sz w:val="21"/>
                <w:szCs w:val="21"/>
              </w:rPr>
              <w:t>000元/个</w:t>
            </w:r>
          </w:p>
        </w:tc>
      </w:tr>
      <w:tr>
        <w:tblPrEx>
          <w:tblCellMar>
            <w:top w:w="0" w:type="dxa"/>
            <w:left w:w="0" w:type="dxa"/>
            <w:bottom w:w="0" w:type="dxa"/>
            <w:right w:w="0" w:type="dxa"/>
          </w:tblCellMar>
        </w:tblPrEx>
        <w:trPr>
          <w:trHeight w:val="570" w:hRule="atLeast"/>
        </w:trPr>
        <w:tc>
          <w:tcPr>
            <w:tcW w:w="679"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eastAsia" w:ascii="方正细黑一简体" w:hAnsi="方正细黑一简体" w:eastAsia="方正细黑一简体" w:cs="方正细黑一简体"/>
                <w:color w:val="000000"/>
                <w:kern w:val="0"/>
                <w:sz w:val="21"/>
                <w:szCs w:val="21"/>
                <w:lang w:val="zh-CN" w:eastAsia="zh-CN"/>
              </w:rPr>
            </w:pPr>
            <w:r>
              <w:rPr>
                <w:rFonts w:hint="eastAsia" w:ascii="方正细黑一简体" w:hAnsi="方正细黑一简体" w:eastAsia="方正细黑一简体" w:cs="方正细黑一简体"/>
                <w:color w:val="000000"/>
                <w:kern w:val="0"/>
                <w:sz w:val="21"/>
                <w:szCs w:val="21"/>
                <w:lang w:val="zh-CN"/>
              </w:rPr>
              <w:t>0</w:t>
            </w:r>
            <w:r>
              <w:rPr>
                <w:rFonts w:hint="eastAsia" w:ascii="方正细黑一简体" w:hAnsi="方正细黑一简体" w:eastAsia="方正细黑一简体" w:cs="方正细黑一简体"/>
                <w:color w:val="000000"/>
                <w:kern w:val="0"/>
                <w:sz w:val="21"/>
                <w:szCs w:val="21"/>
                <w:lang w:val="en-US" w:eastAsia="zh-CN"/>
              </w:rPr>
              <w:t>9</w:t>
            </w:r>
          </w:p>
        </w:tc>
        <w:tc>
          <w:tcPr>
            <w:tcW w:w="1868"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室内移动广告牌</w:t>
            </w:r>
          </w:p>
        </w:tc>
        <w:tc>
          <w:tcPr>
            <w:tcW w:w="208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室内</w:t>
            </w:r>
          </w:p>
        </w:tc>
        <w:tc>
          <w:tcPr>
            <w:tcW w:w="237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5mx4m（长x宽）</w:t>
            </w:r>
          </w:p>
        </w:tc>
        <w:tc>
          <w:tcPr>
            <w:tcW w:w="922"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8个</w:t>
            </w:r>
          </w:p>
        </w:tc>
        <w:tc>
          <w:tcPr>
            <w:tcW w:w="1813"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sz w:val="21"/>
                <w:szCs w:val="21"/>
              </w:rPr>
            </w:pPr>
            <w:r>
              <w:rPr>
                <w:rFonts w:hint="eastAsia" w:ascii="方正细黑一简体" w:hAnsi="方正细黑一简体" w:eastAsia="方正细黑一简体" w:cs="方正细黑一简体"/>
                <w:sz w:val="21"/>
                <w:szCs w:val="21"/>
              </w:rPr>
              <w:t>5</w:t>
            </w:r>
            <w:r>
              <w:rPr>
                <w:rFonts w:hint="eastAsia" w:ascii="方正细黑一简体" w:hAnsi="方正细黑一简体" w:eastAsia="方正细黑一简体" w:cs="方正细黑一简体"/>
                <w:sz w:val="21"/>
                <w:szCs w:val="21"/>
                <w:lang w:val="en-US" w:eastAsia="zh-CN"/>
              </w:rPr>
              <w:t>,</w:t>
            </w:r>
            <w:r>
              <w:rPr>
                <w:rFonts w:hint="eastAsia" w:ascii="方正细黑一简体" w:hAnsi="方正细黑一简体" w:eastAsia="方正细黑一简体" w:cs="方正细黑一简体"/>
                <w:sz w:val="21"/>
                <w:szCs w:val="21"/>
              </w:rPr>
              <w:t>000元/个</w:t>
            </w:r>
          </w:p>
        </w:tc>
      </w:tr>
      <w:tr>
        <w:tblPrEx>
          <w:tblCellMar>
            <w:top w:w="0" w:type="dxa"/>
            <w:left w:w="0" w:type="dxa"/>
            <w:bottom w:w="0" w:type="dxa"/>
            <w:right w:w="0" w:type="dxa"/>
          </w:tblCellMar>
        </w:tblPrEx>
        <w:trPr>
          <w:trHeight w:val="570" w:hRule="atLeast"/>
        </w:trPr>
        <w:tc>
          <w:tcPr>
            <w:tcW w:w="679"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default" w:ascii="方正细黑一简体" w:hAnsi="方正细黑一简体" w:eastAsia="方正细黑一简体" w:cs="方正细黑一简体"/>
                <w:color w:val="000000"/>
                <w:kern w:val="0"/>
                <w:sz w:val="21"/>
                <w:szCs w:val="21"/>
                <w:lang w:val="en-US" w:eastAsia="zh-CN"/>
              </w:rPr>
            </w:pPr>
            <w:r>
              <w:rPr>
                <w:rFonts w:hint="eastAsia" w:ascii="方正细黑一简体" w:hAnsi="方正细黑一简体" w:eastAsia="方正细黑一简体" w:cs="方正细黑一简体"/>
                <w:color w:val="000000"/>
                <w:kern w:val="0"/>
                <w:sz w:val="21"/>
                <w:szCs w:val="21"/>
                <w:lang w:val="en-US" w:eastAsia="zh-CN"/>
              </w:rPr>
              <w:t>10</w:t>
            </w:r>
          </w:p>
        </w:tc>
        <w:tc>
          <w:tcPr>
            <w:tcW w:w="1868"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画面</w:t>
            </w:r>
          </w:p>
        </w:tc>
        <w:tc>
          <w:tcPr>
            <w:tcW w:w="208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厅内中楼玻璃幕墙</w:t>
            </w:r>
          </w:p>
        </w:tc>
        <w:tc>
          <w:tcPr>
            <w:tcW w:w="237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1.1mx300米（长x高）</w:t>
            </w:r>
          </w:p>
        </w:tc>
        <w:tc>
          <w:tcPr>
            <w:tcW w:w="922"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color w:val="auto"/>
                <w:sz w:val="21"/>
                <w:szCs w:val="21"/>
              </w:rPr>
              <w:t>1面</w:t>
            </w:r>
          </w:p>
        </w:tc>
        <w:tc>
          <w:tcPr>
            <w:tcW w:w="1813"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sz w:val="21"/>
                <w:szCs w:val="21"/>
              </w:rPr>
            </w:pPr>
            <w:r>
              <w:rPr>
                <w:rFonts w:hint="eastAsia" w:ascii="方正细黑一简体" w:hAnsi="方正细黑一简体" w:eastAsia="方正细黑一简体" w:cs="方正细黑一简体"/>
                <w:sz w:val="21"/>
                <w:szCs w:val="21"/>
              </w:rPr>
              <w:t>40</w:t>
            </w:r>
            <w:r>
              <w:rPr>
                <w:rFonts w:hint="eastAsia" w:ascii="方正细黑一简体" w:hAnsi="方正细黑一简体" w:eastAsia="方正细黑一简体" w:cs="方正细黑一简体"/>
                <w:sz w:val="21"/>
                <w:szCs w:val="21"/>
                <w:lang w:val="en-US" w:eastAsia="zh-CN"/>
              </w:rPr>
              <w:t>,</w:t>
            </w:r>
            <w:r>
              <w:rPr>
                <w:rFonts w:hint="eastAsia" w:ascii="方正细黑一简体" w:hAnsi="方正细黑一简体" w:eastAsia="方正细黑一简体" w:cs="方正细黑一简体"/>
                <w:sz w:val="21"/>
                <w:szCs w:val="21"/>
              </w:rPr>
              <w:t>000元/会期</w:t>
            </w:r>
          </w:p>
        </w:tc>
      </w:tr>
      <w:tr>
        <w:tblPrEx>
          <w:tblCellMar>
            <w:top w:w="0" w:type="dxa"/>
            <w:left w:w="0" w:type="dxa"/>
            <w:bottom w:w="0" w:type="dxa"/>
            <w:right w:w="0" w:type="dxa"/>
          </w:tblCellMar>
        </w:tblPrEx>
        <w:trPr>
          <w:trHeight w:val="593" w:hRule="atLeast"/>
        </w:trPr>
        <w:tc>
          <w:tcPr>
            <w:tcW w:w="679"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autoSpaceDE w:val="0"/>
              <w:autoSpaceDN w:val="0"/>
              <w:adjustRightInd w:val="0"/>
              <w:jc w:val="center"/>
              <w:textAlignment w:val="center"/>
              <w:rPr>
                <w:rFonts w:hint="default" w:ascii="方正细黑一简体" w:hAnsi="方正细黑一简体" w:eastAsia="方正细黑一简体" w:cs="方正细黑一简体"/>
                <w:color w:val="000000"/>
                <w:kern w:val="0"/>
                <w:sz w:val="21"/>
                <w:szCs w:val="21"/>
                <w:lang w:val="en-US" w:eastAsia="zh-CN"/>
              </w:rPr>
            </w:pPr>
            <w:r>
              <w:rPr>
                <w:rFonts w:hint="eastAsia" w:ascii="方正细黑一简体" w:hAnsi="方正细黑一简体" w:eastAsia="方正细黑一简体" w:cs="方正细黑一简体"/>
                <w:color w:val="000000"/>
                <w:kern w:val="0"/>
                <w:sz w:val="21"/>
                <w:szCs w:val="21"/>
                <w:lang w:val="en-US" w:eastAsia="zh-CN"/>
              </w:rPr>
              <w:t>11</w:t>
            </w:r>
          </w:p>
        </w:tc>
        <w:tc>
          <w:tcPr>
            <w:tcW w:w="1868"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r>
              <w:rPr>
                <w:rFonts w:hint="eastAsia" w:ascii="方正细黑一简体" w:hAnsi="方正细黑一简体" w:eastAsia="方正细黑一简体" w:cs="方正细黑一简体"/>
                <w:sz w:val="21"/>
                <w:szCs w:val="21"/>
              </w:rPr>
              <w:t>广告位开发</w:t>
            </w:r>
          </w:p>
        </w:tc>
        <w:tc>
          <w:tcPr>
            <w:tcW w:w="208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sz w:val="21"/>
                <w:szCs w:val="21"/>
              </w:rPr>
            </w:pPr>
            <w:r>
              <w:rPr>
                <w:rFonts w:hint="eastAsia" w:ascii="方正细黑一简体" w:hAnsi="方正细黑一简体" w:eastAsia="方正细黑一简体" w:cs="方正细黑一简体"/>
                <w:sz w:val="21"/>
                <w:szCs w:val="21"/>
              </w:rPr>
              <w:t>商定</w:t>
            </w:r>
          </w:p>
        </w:tc>
        <w:tc>
          <w:tcPr>
            <w:tcW w:w="2374"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rPr>
            </w:pPr>
          </w:p>
        </w:tc>
        <w:tc>
          <w:tcPr>
            <w:tcW w:w="922"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color w:val="auto"/>
                <w:sz w:val="21"/>
                <w:szCs w:val="21"/>
                <w:lang w:val="en-US"/>
              </w:rPr>
            </w:pPr>
          </w:p>
        </w:tc>
        <w:tc>
          <w:tcPr>
            <w:tcW w:w="1813" w:type="dxa"/>
            <w:tcBorders>
              <w:top w:val="single" w:color="000000" w:sz="8" w:space="0"/>
              <w:left w:val="single" w:color="000000" w:sz="8" w:space="0"/>
              <w:bottom w:val="single" w:color="000000" w:sz="8" w:space="0"/>
              <w:right w:val="single" w:color="000000" w:sz="8" w:space="0"/>
            </w:tcBorders>
            <w:noWrap w:val="0"/>
            <w:tcMar>
              <w:top w:w="28" w:type="dxa"/>
              <w:left w:w="28" w:type="dxa"/>
              <w:bottom w:w="28" w:type="dxa"/>
              <w:right w:w="28" w:type="dxa"/>
            </w:tcMar>
            <w:vAlign w:val="center"/>
          </w:tcPr>
          <w:p>
            <w:pPr>
              <w:pStyle w:val="6"/>
              <w:spacing w:line="240" w:lineRule="auto"/>
              <w:jc w:val="center"/>
              <w:rPr>
                <w:rFonts w:hint="eastAsia" w:ascii="方正细黑一简体" w:hAnsi="方正细黑一简体" w:eastAsia="方正细黑一简体" w:cs="方正细黑一简体"/>
                <w:sz w:val="21"/>
                <w:szCs w:val="21"/>
              </w:rPr>
            </w:pPr>
            <w:r>
              <w:rPr>
                <w:rFonts w:hint="eastAsia" w:ascii="方正细黑一简体" w:hAnsi="方正细黑一简体" w:eastAsia="方正细黑一简体" w:cs="方正细黑一简体"/>
                <w:sz w:val="21"/>
                <w:szCs w:val="21"/>
              </w:rPr>
              <w:t>面议</w:t>
            </w:r>
          </w:p>
        </w:tc>
      </w:tr>
    </w:tbl>
    <w:p>
      <w:pPr>
        <w:pStyle w:val="3"/>
        <w:numPr>
          <w:ilvl w:val="0"/>
          <w:numId w:val="1"/>
        </w:numPr>
        <w:bidi w:val="0"/>
        <w:ind w:left="0" w:leftChars="0" w:firstLine="420" w:firstLineChars="0"/>
        <w:jc w:val="left"/>
        <w:rPr>
          <w:rFonts w:hint="default" w:ascii="微软雅黑" w:hAnsi="微软雅黑" w:eastAsia="微软雅黑" w:cs="微软雅黑"/>
          <w:b w:val="0"/>
          <w:bCs/>
          <w:sz w:val="36"/>
          <w:szCs w:val="28"/>
          <w:lang w:val="en-US" w:eastAsia="zh-CN"/>
        </w:rPr>
      </w:pPr>
      <w:r>
        <w:rPr>
          <w:rFonts w:hint="eastAsia" w:ascii="微软雅黑" w:hAnsi="微软雅黑" w:eastAsia="微软雅黑" w:cs="微软雅黑"/>
          <w:b w:val="0"/>
          <w:bCs/>
          <w:sz w:val="36"/>
          <w:szCs w:val="28"/>
          <w:lang w:val="en-US" w:eastAsia="zh-CN"/>
        </w:rPr>
        <w:t>联系方式</w:t>
      </w:r>
    </w:p>
    <w:p>
      <w:pPr>
        <w:numPr>
          <w:ilvl w:val="0"/>
          <w:numId w:val="0"/>
        </w:numPr>
        <w:spacing w:line="480" w:lineRule="auto"/>
        <w:ind w:left="840" w:leftChars="0"/>
        <w:jc w:val="left"/>
        <w:rPr>
          <w:rFonts w:hint="default" w:ascii="方正细黑一简体" w:hAnsi="方正细黑一简体" w:eastAsia="方正细黑一简体" w:cs="方正细黑一简体"/>
          <w:color w:val="231916"/>
          <w:kern w:val="2"/>
          <w:sz w:val="28"/>
          <w:szCs w:val="28"/>
          <w:lang w:val="en-US" w:eastAsia="zh-CN" w:bidi="ar-SA"/>
        </w:rPr>
      </w:pPr>
      <w:r>
        <w:rPr>
          <w:rFonts w:hint="default" w:ascii="方正细黑一简体" w:hAnsi="方正细黑一简体" w:eastAsia="方正细黑一简体" w:cs="方正细黑一简体"/>
          <w:color w:val="231916"/>
          <w:kern w:val="2"/>
          <w:sz w:val="28"/>
          <w:szCs w:val="28"/>
          <w:lang w:val="en-US" w:eastAsia="zh-CN" w:bidi="ar-SA"/>
        </w:rPr>
        <w:t>张亚宁</w:t>
      </w:r>
      <w:r>
        <w:rPr>
          <w:rFonts w:hint="eastAsia" w:ascii="方正细黑一简体" w:hAnsi="方正细黑一简体" w:eastAsia="方正细黑一简体" w:cs="方正细黑一简体"/>
          <w:color w:val="231916"/>
          <w:kern w:val="2"/>
          <w:sz w:val="28"/>
          <w:szCs w:val="28"/>
          <w:lang w:val="en-US" w:eastAsia="zh-CN" w:bidi="ar-SA"/>
        </w:rPr>
        <w:t>：</w:t>
      </w:r>
      <w:r>
        <w:rPr>
          <w:rFonts w:hint="default" w:ascii="方正细黑一简体" w:hAnsi="方正细黑一简体" w:eastAsia="方正细黑一简体" w:cs="方正细黑一简体"/>
          <w:color w:val="231916"/>
          <w:kern w:val="2"/>
          <w:sz w:val="28"/>
          <w:szCs w:val="28"/>
          <w:lang w:val="en-US" w:eastAsia="zh-CN" w:bidi="ar-SA"/>
        </w:rPr>
        <w:t>13598851172</w:t>
      </w:r>
      <w:r>
        <w:rPr>
          <w:rFonts w:hint="eastAsia" w:ascii="方正细黑一简体" w:hAnsi="方正细黑一简体" w:eastAsia="方正细黑一简体" w:cs="方正细黑一简体"/>
          <w:color w:val="231916"/>
          <w:kern w:val="2"/>
          <w:sz w:val="28"/>
          <w:szCs w:val="28"/>
          <w:lang w:val="en-US" w:eastAsia="zh-CN" w:bidi="ar-SA"/>
        </w:rPr>
        <w:t xml:space="preserve">     </w:t>
      </w:r>
      <w:r>
        <w:rPr>
          <w:rFonts w:hint="default" w:ascii="方正细黑一简体" w:hAnsi="方正细黑一简体" w:eastAsia="方正细黑一简体" w:cs="方正细黑一简体"/>
          <w:color w:val="231916"/>
          <w:kern w:val="2"/>
          <w:sz w:val="28"/>
          <w:szCs w:val="28"/>
          <w:lang w:val="en-US" w:eastAsia="zh-CN" w:bidi="ar-SA"/>
        </w:rPr>
        <w:t>吕玉蛟</w:t>
      </w:r>
      <w:r>
        <w:rPr>
          <w:rFonts w:hint="eastAsia" w:ascii="方正细黑一简体" w:hAnsi="方正细黑一简体" w:eastAsia="方正细黑一简体" w:cs="方正细黑一简体"/>
          <w:color w:val="231916"/>
          <w:kern w:val="2"/>
          <w:sz w:val="28"/>
          <w:szCs w:val="28"/>
          <w:lang w:val="en-US" w:eastAsia="zh-CN" w:bidi="ar-SA"/>
        </w:rPr>
        <w:t>：</w:t>
      </w:r>
      <w:r>
        <w:rPr>
          <w:rFonts w:hint="default" w:ascii="方正细黑一简体" w:hAnsi="方正细黑一简体" w:eastAsia="方正细黑一简体" w:cs="方正细黑一简体"/>
          <w:color w:val="231916"/>
          <w:kern w:val="2"/>
          <w:sz w:val="28"/>
          <w:szCs w:val="28"/>
          <w:lang w:val="en-US" w:eastAsia="zh-CN" w:bidi="ar-SA"/>
        </w:rPr>
        <w:t>13303829377</w:t>
      </w:r>
    </w:p>
    <w:p>
      <w:pPr>
        <w:numPr>
          <w:ilvl w:val="0"/>
          <w:numId w:val="0"/>
        </w:numPr>
        <w:spacing w:line="480" w:lineRule="auto"/>
        <w:ind w:left="840" w:leftChars="0"/>
        <w:jc w:val="left"/>
        <w:rPr>
          <w:rFonts w:hint="default" w:ascii="方正细黑一简体" w:hAnsi="方正细黑一简体" w:eastAsia="方正细黑一简体" w:cs="方正细黑一简体"/>
          <w:color w:val="231916"/>
          <w:kern w:val="2"/>
          <w:sz w:val="28"/>
          <w:szCs w:val="28"/>
          <w:lang w:val="en-US" w:eastAsia="zh-CN" w:bidi="ar-SA"/>
        </w:rPr>
      </w:pPr>
      <w:r>
        <w:rPr>
          <w:rFonts w:hint="default" w:ascii="方正细黑一简体" w:hAnsi="方正细黑一简体" w:eastAsia="方正细黑一简体" w:cs="方正细黑一简体"/>
          <w:color w:val="231916"/>
          <w:kern w:val="2"/>
          <w:sz w:val="28"/>
          <w:szCs w:val="28"/>
          <w:lang w:val="en-US" w:eastAsia="zh-CN" w:bidi="ar-SA"/>
        </w:rPr>
        <w:t>窦</w:t>
      </w:r>
      <w:r>
        <w:rPr>
          <w:rFonts w:hint="eastAsia" w:ascii="方正细黑一简体" w:hAnsi="方正细黑一简体" w:eastAsia="方正细黑一简体" w:cs="方正细黑一简体"/>
          <w:color w:val="231916"/>
          <w:kern w:val="2"/>
          <w:sz w:val="28"/>
          <w:szCs w:val="28"/>
          <w:lang w:val="en-US" w:eastAsia="zh-CN" w:bidi="ar-SA"/>
        </w:rPr>
        <w:t xml:space="preserve"> </w:t>
      </w:r>
      <w:r>
        <w:rPr>
          <w:rFonts w:hint="default" w:ascii="方正细黑一简体" w:hAnsi="方正细黑一简体" w:eastAsia="方正细黑一简体" w:cs="方正细黑一简体"/>
          <w:color w:val="231916"/>
          <w:kern w:val="2"/>
          <w:sz w:val="28"/>
          <w:szCs w:val="28"/>
          <w:lang w:val="en-US" w:eastAsia="zh-CN" w:bidi="ar-SA"/>
        </w:rPr>
        <w:t xml:space="preserve"> 清</w:t>
      </w:r>
      <w:r>
        <w:rPr>
          <w:rFonts w:hint="eastAsia" w:ascii="方正细黑一简体" w:hAnsi="方正细黑一简体" w:eastAsia="方正细黑一简体" w:cs="方正细黑一简体"/>
          <w:color w:val="231916"/>
          <w:kern w:val="2"/>
          <w:sz w:val="28"/>
          <w:szCs w:val="28"/>
          <w:lang w:val="en-US" w:eastAsia="zh-CN" w:bidi="ar-SA"/>
        </w:rPr>
        <w:t>：</w:t>
      </w:r>
      <w:r>
        <w:rPr>
          <w:rFonts w:hint="default" w:ascii="方正细黑一简体" w:hAnsi="方正细黑一简体" w:eastAsia="方正细黑一简体" w:cs="方正细黑一简体"/>
          <w:color w:val="231916"/>
          <w:kern w:val="2"/>
          <w:sz w:val="28"/>
          <w:szCs w:val="28"/>
          <w:lang w:val="en-US" w:eastAsia="zh-CN" w:bidi="ar-SA"/>
        </w:rPr>
        <w:t>18738176366</w:t>
      </w:r>
      <w:r>
        <w:rPr>
          <w:rFonts w:hint="eastAsia" w:ascii="方正细黑一简体" w:hAnsi="方正细黑一简体" w:eastAsia="方正细黑一简体" w:cs="方正细黑一简体"/>
          <w:color w:val="231916"/>
          <w:kern w:val="2"/>
          <w:sz w:val="28"/>
          <w:szCs w:val="28"/>
          <w:lang w:val="en-US" w:eastAsia="zh-CN" w:bidi="ar-SA"/>
        </w:rPr>
        <w:t xml:space="preserve">     </w:t>
      </w:r>
      <w:r>
        <w:rPr>
          <w:rFonts w:hint="default" w:ascii="方正细黑一简体" w:hAnsi="方正细黑一简体" w:eastAsia="方正细黑一简体" w:cs="方正细黑一简体"/>
          <w:color w:val="231916"/>
          <w:kern w:val="2"/>
          <w:sz w:val="28"/>
          <w:szCs w:val="28"/>
          <w:lang w:val="en-US" w:eastAsia="zh-CN" w:bidi="ar-SA"/>
        </w:rPr>
        <w:t>李小豌</w:t>
      </w:r>
      <w:r>
        <w:rPr>
          <w:rFonts w:hint="eastAsia" w:ascii="方正细黑一简体" w:hAnsi="方正细黑一简体" w:eastAsia="方正细黑一简体" w:cs="方正细黑一简体"/>
          <w:color w:val="231916"/>
          <w:kern w:val="2"/>
          <w:sz w:val="28"/>
          <w:szCs w:val="28"/>
          <w:lang w:val="en-US" w:eastAsia="zh-CN" w:bidi="ar-SA"/>
        </w:rPr>
        <w:t>：</w:t>
      </w:r>
      <w:r>
        <w:rPr>
          <w:rFonts w:hint="default" w:ascii="方正细黑一简体" w:hAnsi="方正细黑一简体" w:eastAsia="方正细黑一简体" w:cs="方正细黑一简体"/>
          <w:color w:val="231916"/>
          <w:kern w:val="2"/>
          <w:sz w:val="28"/>
          <w:szCs w:val="28"/>
          <w:lang w:val="en-US" w:eastAsia="zh-CN" w:bidi="ar-SA"/>
        </w:rPr>
        <w:t>18538008370</w:t>
      </w:r>
    </w:p>
    <w:p>
      <w:pPr>
        <w:numPr>
          <w:ilvl w:val="0"/>
          <w:numId w:val="0"/>
        </w:numPr>
        <w:spacing w:line="480" w:lineRule="auto"/>
        <w:ind w:left="840" w:leftChars="0"/>
        <w:jc w:val="left"/>
        <w:rPr>
          <w:rFonts w:hint="default" w:ascii="方正细黑一简体" w:hAnsi="方正细黑一简体" w:eastAsia="方正细黑一简体" w:cs="方正细黑一简体"/>
          <w:color w:val="231916"/>
          <w:kern w:val="2"/>
          <w:sz w:val="28"/>
          <w:szCs w:val="28"/>
          <w:lang w:val="en-US" w:eastAsia="zh-CN" w:bidi="ar-SA"/>
        </w:rPr>
      </w:pPr>
      <w:r>
        <w:rPr>
          <w:rFonts w:hint="default" w:ascii="方正细黑一简体" w:hAnsi="方正细黑一简体" w:eastAsia="方正细黑一简体" w:cs="方正细黑一简体"/>
          <w:color w:val="231916"/>
          <w:kern w:val="2"/>
          <w:sz w:val="28"/>
          <w:szCs w:val="28"/>
          <w:lang w:val="en-US" w:eastAsia="zh-CN" w:bidi="ar-SA"/>
        </w:rPr>
        <w:t>马永波</w:t>
      </w:r>
      <w:r>
        <w:rPr>
          <w:rFonts w:hint="eastAsia" w:ascii="方正细黑一简体" w:hAnsi="方正细黑一简体" w:eastAsia="方正细黑一简体" w:cs="方正细黑一简体"/>
          <w:color w:val="231916"/>
          <w:kern w:val="2"/>
          <w:sz w:val="28"/>
          <w:szCs w:val="28"/>
          <w:lang w:val="en-US" w:eastAsia="zh-CN" w:bidi="ar-SA"/>
        </w:rPr>
        <w:t>：</w:t>
      </w:r>
      <w:r>
        <w:rPr>
          <w:rFonts w:hint="default" w:ascii="方正细黑一简体" w:hAnsi="方正细黑一简体" w:eastAsia="方正细黑一简体" w:cs="方正细黑一简体"/>
          <w:color w:val="231916"/>
          <w:kern w:val="2"/>
          <w:sz w:val="28"/>
          <w:szCs w:val="28"/>
          <w:lang w:val="en-US" w:eastAsia="zh-CN" w:bidi="ar-SA"/>
        </w:rPr>
        <w:t>18703876947</w:t>
      </w:r>
      <w:r>
        <w:rPr>
          <w:rFonts w:hint="eastAsia" w:ascii="方正细黑一简体" w:hAnsi="方正细黑一简体" w:eastAsia="方正细黑一简体" w:cs="方正细黑一简体"/>
          <w:color w:val="231916"/>
          <w:kern w:val="2"/>
          <w:sz w:val="28"/>
          <w:szCs w:val="28"/>
          <w:lang w:val="en-US" w:eastAsia="zh-CN" w:bidi="ar-SA"/>
        </w:rPr>
        <w:t xml:space="preserve">     孙  鹏：18738161561</w:t>
      </w:r>
    </w:p>
    <w:p>
      <w:pPr>
        <w:numPr>
          <w:ilvl w:val="0"/>
          <w:numId w:val="0"/>
        </w:numPr>
        <w:spacing w:line="480" w:lineRule="auto"/>
        <w:ind w:left="840" w:leftChars="0"/>
        <w:jc w:val="left"/>
        <w:rPr>
          <w:rFonts w:hint="default" w:ascii="方正细黑一简体" w:hAnsi="方正细黑一简体" w:eastAsia="方正细黑一简体" w:cs="方正细黑一简体"/>
          <w:color w:val="231916"/>
          <w:kern w:val="2"/>
          <w:sz w:val="28"/>
          <w:szCs w:val="28"/>
          <w:lang w:val="en-US" w:eastAsia="zh-CN" w:bidi="ar-SA"/>
        </w:rPr>
      </w:pPr>
      <w:r>
        <w:rPr>
          <w:rFonts w:hint="default" w:ascii="方正细黑一简体" w:hAnsi="方正细黑一简体" w:eastAsia="方正细黑一简体" w:cs="方正细黑一简体"/>
          <w:color w:val="231916"/>
          <w:kern w:val="2"/>
          <w:sz w:val="28"/>
          <w:szCs w:val="28"/>
          <w:lang w:val="en-US" w:eastAsia="zh-CN" w:bidi="ar-SA"/>
        </w:rPr>
        <w:t>刘基鑫</w:t>
      </w:r>
      <w:r>
        <w:rPr>
          <w:rFonts w:hint="eastAsia" w:ascii="方正细黑一简体" w:hAnsi="方正细黑一简体" w:eastAsia="方正细黑一简体" w:cs="方正细黑一简体"/>
          <w:color w:val="231916"/>
          <w:kern w:val="2"/>
          <w:sz w:val="28"/>
          <w:szCs w:val="28"/>
          <w:lang w:val="en-US" w:eastAsia="zh-CN" w:bidi="ar-SA"/>
        </w:rPr>
        <w:t>：18638638860     代文杰：15039452700</w:t>
      </w:r>
    </w:p>
    <w:p>
      <w:pPr>
        <w:numPr>
          <w:ilvl w:val="0"/>
          <w:numId w:val="0"/>
        </w:numPr>
        <w:spacing w:line="480" w:lineRule="auto"/>
        <w:ind w:left="840" w:leftChars="0"/>
        <w:jc w:val="left"/>
        <w:rPr>
          <w:rFonts w:hint="default" w:ascii="方正细黑一简体" w:hAnsi="方正细黑一简体" w:eastAsia="方正细黑一简体" w:cs="方正细黑一简体"/>
          <w:color w:val="231916"/>
          <w:kern w:val="2"/>
          <w:sz w:val="28"/>
          <w:szCs w:val="28"/>
          <w:lang w:val="en-US" w:eastAsia="zh-CN" w:bidi="ar-SA"/>
        </w:rPr>
      </w:pPr>
      <w:r>
        <w:rPr>
          <w:rFonts w:hint="eastAsia" w:ascii="方正细黑一简体" w:hAnsi="方正细黑一简体" w:eastAsia="方正细黑一简体" w:cs="方正细黑一简体"/>
          <w:color w:val="231916"/>
          <w:kern w:val="2"/>
          <w:sz w:val="28"/>
          <w:szCs w:val="28"/>
          <w:lang w:val="en-US" w:eastAsia="zh-CN" w:bidi="ar-SA"/>
        </w:rPr>
        <w:t>焦宗帅：18937192981     仝燕飞：13253567932</w:t>
      </w:r>
    </w:p>
    <w:p>
      <w:pPr>
        <w:numPr>
          <w:ilvl w:val="0"/>
          <w:numId w:val="0"/>
        </w:numPr>
        <w:spacing w:line="480" w:lineRule="auto"/>
        <w:ind w:left="840" w:leftChars="0"/>
        <w:jc w:val="left"/>
        <w:rPr>
          <w:rFonts w:hint="default" w:ascii="方正细黑一简体" w:hAnsi="方正细黑一简体" w:eastAsia="方正细黑一简体" w:cs="方正细黑一简体"/>
          <w:color w:val="231916"/>
          <w:kern w:val="2"/>
          <w:sz w:val="28"/>
          <w:szCs w:val="28"/>
          <w:lang w:val="en-US" w:eastAsia="zh-CN" w:bidi="ar-SA"/>
        </w:rPr>
      </w:pPr>
      <w:r>
        <w:rPr>
          <w:rFonts w:hint="default" w:ascii="方正细黑一简体" w:hAnsi="方正细黑一简体" w:eastAsia="方正细黑一简体" w:cs="方正细黑一简体"/>
          <w:color w:val="231916"/>
          <w:kern w:val="2"/>
          <w:sz w:val="28"/>
          <w:szCs w:val="28"/>
          <w:lang w:val="en-US" w:eastAsia="zh-CN" w:bidi="ar-SA"/>
        </w:rPr>
        <w:t>地  址：郑州市郑东新区商务内环路28号中储粮大厦1单元</w:t>
      </w:r>
      <w:r>
        <w:rPr>
          <w:rFonts w:hint="eastAsia" w:ascii="方正细黑一简体" w:hAnsi="方正细黑一简体" w:eastAsia="方正细黑一简体" w:cs="方正细黑一简体"/>
          <w:color w:val="231916"/>
          <w:kern w:val="2"/>
          <w:sz w:val="28"/>
          <w:szCs w:val="28"/>
          <w:lang w:val="en-US" w:eastAsia="zh-CN" w:bidi="ar-SA"/>
        </w:rPr>
        <w:t>7</w:t>
      </w:r>
      <w:r>
        <w:rPr>
          <w:rFonts w:hint="default" w:ascii="方正细黑一简体" w:hAnsi="方正细黑一简体" w:eastAsia="方正细黑一简体" w:cs="方正细黑一简体"/>
          <w:color w:val="231916"/>
          <w:kern w:val="2"/>
          <w:sz w:val="28"/>
          <w:szCs w:val="28"/>
          <w:lang w:val="en-US" w:eastAsia="zh-CN" w:bidi="ar-SA"/>
        </w:rPr>
        <w:t>楼。</w:t>
      </w:r>
    </w:p>
    <w:p>
      <w:pPr>
        <w:numPr>
          <w:ilvl w:val="0"/>
          <w:numId w:val="0"/>
        </w:numPr>
        <w:spacing w:line="480" w:lineRule="auto"/>
        <w:ind w:left="840" w:leftChars="0"/>
        <w:jc w:val="center"/>
        <w:rPr>
          <w:rFonts w:hint="default" w:ascii="方正细黑一简体" w:hAnsi="方正细黑一简体" w:eastAsia="方正细黑一简体" w:cs="方正细黑一简体"/>
          <w:color w:val="231916"/>
          <w:kern w:val="2"/>
          <w:sz w:val="28"/>
          <w:szCs w:val="28"/>
          <w:lang w:val="en-US" w:eastAsia="zh-CN" w:bidi="ar-SA"/>
        </w:rPr>
      </w:pPr>
      <w:r>
        <w:rPr>
          <w:rFonts w:hint="eastAsia" w:ascii="仿宋" w:hAnsi="仿宋" w:eastAsia="仿宋" w:cs="黑体"/>
        </w:rPr>
        <w:drawing>
          <wp:inline distT="0" distB="0" distL="114300" distR="114300">
            <wp:extent cx="2482215" cy="2482215"/>
            <wp:effectExtent l="0" t="0" r="13335" b="13335"/>
            <wp:docPr id="1" name="图片 1" descr="中原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原会二维码"/>
                    <pic:cNvPicPr>
                      <a:picLocks noChangeAspect="1"/>
                    </pic:cNvPicPr>
                  </pic:nvPicPr>
                  <pic:blipFill>
                    <a:blip r:embed="rId4"/>
                    <a:stretch>
                      <a:fillRect/>
                    </a:stretch>
                  </pic:blipFill>
                  <pic:spPr>
                    <a:xfrm>
                      <a:off x="0" y="0"/>
                      <a:ext cx="2482215" cy="2482215"/>
                    </a:xfrm>
                    <a:prstGeom prst="rect">
                      <a:avLst/>
                    </a:prstGeom>
                    <a:noFill/>
                    <a:ln>
                      <a:noFill/>
                    </a:ln>
                  </pic:spPr>
                </pic:pic>
              </a:graphicData>
            </a:graphic>
          </wp:inline>
        </w:drawing>
      </w:r>
    </w:p>
    <w:p>
      <w:pPr>
        <w:numPr>
          <w:ilvl w:val="0"/>
          <w:numId w:val="0"/>
        </w:numPr>
        <w:spacing w:line="480" w:lineRule="auto"/>
        <w:ind w:left="840" w:leftChars="0"/>
        <w:jc w:val="center"/>
        <w:rPr>
          <w:rFonts w:hint="default" w:ascii="微软雅黑" w:hAnsi="微软雅黑" w:eastAsia="微软雅黑" w:cs="微软雅黑"/>
          <w:b w:val="0"/>
          <w:bCs w:val="0"/>
          <w:sz w:val="40"/>
          <w:szCs w:val="40"/>
          <w:lang w:val="en-US" w:eastAsia="zh-CN"/>
        </w:rPr>
      </w:pPr>
      <w:r>
        <w:rPr>
          <w:rFonts w:hint="default" w:ascii="方正细黑一简体" w:hAnsi="方正细黑一简体" w:eastAsia="方正细黑一简体" w:cs="方正细黑一简体"/>
          <w:color w:val="231916"/>
          <w:kern w:val="2"/>
          <w:sz w:val="28"/>
          <w:szCs w:val="28"/>
          <w:lang w:val="en-US" w:eastAsia="zh-CN" w:bidi="ar-SA"/>
        </w:rPr>
        <w:t>关于本次展会更多信息敬请关注《肥料双交会信息平台》官方微信</w:t>
      </w:r>
    </w:p>
    <w:sectPr>
      <w:pgSz w:w="11906" w:h="16838"/>
      <w:pgMar w:top="1440" w:right="1083" w:bottom="1440"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宋体 Std L">
    <w:altName w:val="宋体"/>
    <w:panose1 w:val="02020300000000000000"/>
    <w:charset w:val="50"/>
    <w:family w:val="auto"/>
    <w:pitch w:val="default"/>
    <w:sig w:usb0="00000000" w:usb1="00000000" w:usb2="00000016" w:usb3="00000000" w:csb0="00060007" w:csb1="00000000"/>
  </w:font>
  <w:font w:name="微软雅黑">
    <w:panose1 w:val="020B0503020204020204"/>
    <w:charset w:val="86"/>
    <w:family w:val="auto"/>
    <w:pitch w:val="default"/>
    <w:sig w:usb0="80000287" w:usb1="280F3C52" w:usb2="00000016" w:usb3="00000000" w:csb0="0004001F" w:csb1="00000000"/>
  </w:font>
  <w:font w:name="方正细黑一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314790"/>
    <w:multiLevelType w:val="singleLevel"/>
    <w:tmpl w:val="95314790"/>
    <w:lvl w:ilvl="0" w:tentative="0">
      <w:start w:val="1"/>
      <w:numFmt w:val="chineseCounting"/>
      <w:suff w:val="nothing"/>
      <w:lvlText w:val="（%1）"/>
      <w:lvlJc w:val="left"/>
      <w:pPr>
        <w:ind w:left="0" w:firstLine="420"/>
      </w:pPr>
      <w:rPr>
        <w:rFonts w:hint="eastAsia" w:ascii="方正细黑一简体" w:hAnsi="方正细黑一简体" w:eastAsia="方正细黑一简体" w:cs="方正细黑一简体"/>
        <w:b/>
        <w:bCs/>
        <w:color w:val="FF0000"/>
        <w:sz w:val="28"/>
        <w:szCs w:val="28"/>
      </w:rPr>
    </w:lvl>
  </w:abstractNum>
  <w:abstractNum w:abstractNumId="1">
    <w:nsid w:val="AD9FF560"/>
    <w:multiLevelType w:val="singleLevel"/>
    <w:tmpl w:val="AD9FF560"/>
    <w:lvl w:ilvl="0" w:tentative="0">
      <w:start w:val="1"/>
      <w:numFmt w:val="decimal"/>
      <w:lvlText w:val="%1."/>
      <w:lvlJc w:val="left"/>
      <w:pPr>
        <w:tabs>
          <w:tab w:val="left" w:pos="840"/>
        </w:tabs>
        <w:ind w:left="1265" w:hanging="425"/>
      </w:pPr>
      <w:rPr>
        <w:rFonts w:hint="default"/>
      </w:rPr>
    </w:lvl>
  </w:abstractNum>
  <w:abstractNum w:abstractNumId="2">
    <w:nsid w:val="C0F6B606"/>
    <w:multiLevelType w:val="singleLevel"/>
    <w:tmpl w:val="C0F6B606"/>
    <w:lvl w:ilvl="0" w:tentative="0">
      <w:start w:val="1"/>
      <w:numFmt w:val="chineseCounting"/>
      <w:suff w:val="nothing"/>
      <w:lvlText w:val="（%1）"/>
      <w:lvlJc w:val="left"/>
      <w:pPr>
        <w:ind w:left="0" w:firstLine="420"/>
      </w:pPr>
      <w:rPr>
        <w:rFonts w:hint="eastAsia" w:ascii="方正细黑一简体" w:hAnsi="方正细黑一简体" w:eastAsia="方正细黑一简体" w:cs="方正细黑一简体"/>
        <w:b/>
        <w:bCs/>
        <w:color w:val="auto"/>
        <w:sz w:val="28"/>
        <w:szCs w:val="28"/>
      </w:rPr>
    </w:lvl>
  </w:abstractNum>
  <w:abstractNum w:abstractNumId="3">
    <w:nsid w:val="CDE1D664"/>
    <w:multiLevelType w:val="singleLevel"/>
    <w:tmpl w:val="CDE1D664"/>
    <w:lvl w:ilvl="0" w:tentative="0">
      <w:start w:val="1"/>
      <w:numFmt w:val="decimal"/>
      <w:lvlText w:val="%1."/>
      <w:lvlJc w:val="left"/>
      <w:pPr>
        <w:tabs>
          <w:tab w:val="left" w:pos="840"/>
        </w:tabs>
        <w:ind w:left="1265" w:hanging="425"/>
      </w:pPr>
      <w:rPr>
        <w:rFonts w:hint="default"/>
      </w:rPr>
    </w:lvl>
  </w:abstractNum>
  <w:abstractNum w:abstractNumId="4">
    <w:nsid w:val="06EE727C"/>
    <w:multiLevelType w:val="singleLevel"/>
    <w:tmpl w:val="06EE727C"/>
    <w:lvl w:ilvl="0" w:tentative="0">
      <w:start w:val="1"/>
      <w:numFmt w:val="decimal"/>
      <w:lvlText w:val="%1."/>
      <w:lvlJc w:val="left"/>
      <w:pPr>
        <w:tabs>
          <w:tab w:val="left" w:pos="840"/>
        </w:tabs>
        <w:ind w:left="1265" w:hanging="425"/>
      </w:pPr>
      <w:rPr>
        <w:rFonts w:hint="default"/>
      </w:rPr>
    </w:lvl>
  </w:abstractNum>
  <w:abstractNum w:abstractNumId="5">
    <w:nsid w:val="10B5A71A"/>
    <w:multiLevelType w:val="singleLevel"/>
    <w:tmpl w:val="10B5A71A"/>
    <w:lvl w:ilvl="0" w:tentative="0">
      <w:start w:val="1"/>
      <w:numFmt w:val="chineseCounting"/>
      <w:suff w:val="nothing"/>
      <w:lvlText w:val="%1、"/>
      <w:lvlJc w:val="left"/>
      <w:pPr>
        <w:ind w:left="0" w:firstLine="420"/>
      </w:pPr>
      <w:rPr>
        <w:rFonts w:hint="eastAsia"/>
      </w:rPr>
    </w:lvl>
  </w:abstractNum>
  <w:abstractNum w:abstractNumId="6">
    <w:nsid w:val="492A724D"/>
    <w:multiLevelType w:val="singleLevel"/>
    <w:tmpl w:val="492A724D"/>
    <w:lvl w:ilvl="0" w:tentative="0">
      <w:start w:val="1"/>
      <w:numFmt w:val="chineseCounting"/>
      <w:suff w:val="nothing"/>
      <w:lvlText w:val="（%1）"/>
      <w:lvlJc w:val="left"/>
      <w:pPr>
        <w:ind w:left="0" w:firstLine="420"/>
      </w:pPr>
      <w:rPr>
        <w:rFonts w:hint="eastAsia" w:ascii="方正细黑一简体" w:hAnsi="方正细黑一简体" w:eastAsia="方正细黑一简体" w:cs="方正细黑一简体"/>
        <w:b/>
        <w:bCs/>
        <w:color w:val="7080BD"/>
        <w:sz w:val="28"/>
        <w:szCs w:val="28"/>
      </w:r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zZGY0Y2E3ZTUwOTgyMzM2YjMxZmY4ZTMxZDY4MTcifQ=="/>
  </w:docVars>
  <w:rsids>
    <w:rsidRoot w:val="28981DED"/>
    <w:rsid w:val="00DF3B91"/>
    <w:rsid w:val="10464509"/>
    <w:rsid w:val="12226448"/>
    <w:rsid w:val="153A1828"/>
    <w:rsid w:val="15A85EC8"/>
    <w:rsid w:val="1C695718"/>
    <w:rsid w:val="1D7422D6"/>
    <w:rsid w:val="22687088"/>
    <w:rsid w:val="22F17876"/>
    <w:rsid w:val="28981DED"/>
    <w:rsid w:val="2C122EE1"/>
    <w:rsid w:val="2D3E444C"/>
    <w:rsid w:val="2D684053"/>
    <w:rsid w:val="2F7847E3"/>
    <w:rsid w:val="30052AE2"/>
    <w:rsid w:val="346F08A6"/>
    <w:rsid w:val="371F0161"/>
    <w:rsid w:val="3B681E64"/>
    <w:rsid w:val="40DE22F6"/>
    <w:rsid w:val="40E63592"/>
    <w:rsid w:val="45131306"/>
    <w:rsid w:val="484325C3"/>
    <w:rsid w:val="4A0F3A9A"/>
    <w:rsid w:val="4F8D3E10"/>
    <w:rsid w:val="5B7A00E8"/>
    <w:rsid w:val="5D6946C1"/>
    <w:rsid w:val="65AE7A9F"/>
    <w:rsid w:val="68B6259D"/>
    <w:rsid w:val="79B511CA"/>
    <w:rsid w:val="7E435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6">
    <w:name w:val="[基本段落]"/>
    <w:basedOn w:val="1"/>
    <w:qFormat/>
    <w:uiPriority w:val="0"/>
    <w:pPr>
      <w:autoSpaceDE w:val="0"/>
      <w:autoSpaceDN w:val="0"/>
      <w:adjustRightInd w:val="0"/>
      <w:spacing w:line="288" w:lineRule="auto"/>
      <w:textAlignment w:val="center"/>
    </w:pPr>
    <w:rPr>
      <w:rFonts w:ascii="Adobe 宋体 Std L" w:eastAsia="Adobe 宋体 Std L" w:cs="Adobe 宋体 Std L"/>
      <w:color w:val="000000"/>
      <w:kern w:val="0"/>
      <w:sz w:val="24"/>
      <w:lang w:val="zh-CN"/>
    </w:rPr>
  </w:style>
  <w:style w:type="paragraph" w:customStyle="1" w:styleId="7">
    <w:name w:val="[无段落样式]"/>
    <w:qFormat/>
    <w:uiPriority w:val="0"/>
    <w:pPr>
      <w:widowControl w:val="0"/>
      <w:autoSpaceDE w:val="0"/>
      <w:autoSpaceDN w:val="0"/>
      <w:adjustRightInd w:val="0"/>
      <w:spacing w:line="288" w:lineRule="auto"/>
      <w:jc w:val="both"/>
      <w:textAlignment w:val="center"/>
    </w:pPr>
    <w:rPr>
      <w:rFonts w:ascii="Adobe 宋体 Std L" w:hAnsi="Times New Roman" w:eastAsia="Adobe 宋体 Std L" w:cs="Adobe 宋体 Std L"/>
      <w:color w:val="000000"/>
      <w:sz w:val="24"/>
      <w:szCs w:val="24"/>
      <w:lang w:val="zh-CN"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3341</Words>
  <Characters>3715</Characters>
  <Lines>0</Lines>
  <Paragraphs>0</Paragraphs>
  <TotalTime>131</TotalTime>
  <ScaleCrop>false</ScaleCrop>
  <LinksUpToDate>false</LinksUpToDate>
  <CharactersWithSpaces>3778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2021-11-25T07:37:00Z</dcterms:created>
  <dc:creator>Administrator</dc:creator>
  <cp:lastModifiedBy>TITARI</cp:lastModifiedBy>
  <dcterms:modified xsi:type="dcterms:W3CDTF">2023-01-07T01:43:12Z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9C9B03C85E4B44CFA72F5C79817FD082</vt:lpwstr>
  </property>
</Properties>
</file>