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Microsoft YaHei" w:hAnsi="Microsoft YaHei" w:eastAsia="Microsoft YaHei" w:cs="Microsoft YaHei"/>
          <w:b/>
          <w:i w:val="0"/>
          <w:caps w:val="0"/>
          <w:color w:val="000000"/>
          <w:spacing w:val="0"/>
          <w:sz w:val="48"/>
          <w:szCs w:val="48"/>
          <w:u w:val="none"/>
          <w:bdr w:val="none" w:color="auto" w:sz="0" w:space="0"/>
        </w:rPr>
      </w:pPr>
      <w:r>
        <w:rPr>
          <w:rFonts w:hint="eastAsia" w:ascii="Microsoft YaHei" w:hAnsi="Microsoft YaHei" w:eastAsia="Microsoft YaHei" w:cs="Microsoft YaHei"/>
          <w:b/>
          <w:i w:val="0"/>
          <w:caps w:val="0"/>
          <w:color w:val="000000"/>
          <w:spacing w:val="0"/>
          <w:sz w:val="48"/>
          <w:szCs w:val="48"/>
          <w:u w:val="none"/>
          <w:bdr w:val="none" w:color="auto" w:sz="0" w:space="0"/>
        </w:rPr>
        <w:t>2022第36届黑龙江植保信息交流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Microsoft YaHei" w:hAnsi="Microsoft YaHei" w:eastAsia="Microsoft YaHei" w:cs="Microsoft YaHei"/>
          <w:b/>
          <w:i w:val="0"/>
          <w:caps w:val="0"/>
          <w:color w:val="000000"/>
          <w:spacing w:val="0"/>
          <w:sz w:val="48"/>
          <w:szCs w:val="48"/>
          <w:u w:val="none"/>
        </w:rPr>
      </w:pPr>
      <w:r>
        <w:rPr>
          <w:rFonts w:hint="eastAsia" w:ascii="Microsoft YaHei" w:hAnsi="Microsoft YaHei" w:eastAsia="Microsoft YaHei" w:cs="Microsoft YaHei"/>
          <w:b/>
          <w:i w:val="0"/>
          <w:caps w:val="0"/>
          <w:color w:val="000000"/>
          <w:spacing w:val="0"/>
          <w:sz w:val="48"/>
          <w:szCs w:val="48"/>
          <w:u w:val="none"/>
          <w:bdr w:val="none" w:color="auto" w:sz="0" w:space="0"/>
        </w:rPr>
        <w:t>暨农药械交易会</w:t>
      </w:r>
    </w:p>
    <w:p/>
    <w:p/>
    <w:p>
      <w:pPr>
        <w:keepNext w:val="0"/>
        <w:keepLines w:val="0"/>
        <w:widowControl/>
        <w:suppressLineNumbers w:val="0"/>
        <w:jc w:val="left"/>
      </w:pPr>
      <w:r>
        <w:rPr>
          <w:rFonts w:hint="eastAsia" w:ascii="Microsoft YaHei" w:hAnsi="Microsoft YaHei" w:eastAsia="Microsoft YaHei" w:cs="Microsoft YaHei"/>
          <w:b w:val="0"/>
          <w:bCs w:val="0"/>
          <w:sz w:val="28"/>
          <w:szCs w:val="28"/>
        </w:rPr>
        <w:t>展会地点：</w:t>
      </w:r>
      <w:r>
        <w:rPr>
          <w:rFonts w:hint="eastAsia" w:ascii="Microsoft YaHei" w:hAnsi="Microsoft YaHei" w:eastAsia="Microsoft YaHei" w:cs="Microsoft YaHei"/>
          <w:b w:val="0"/>
          <w:i w:val="0"/>
          <w:caps w:val="0"/>
          <w:color w:val="444343"/>
          <w:spacing w:val="0"/>
          <w:kern w:val="0"/>
          <w:sz w:val="32"/>
          <w:szCs w:val="32"/>
          <w:u w:val="none"/>
          <w:shd w:val="clear" w:fill="FFFFFF"/>
          <w:lang w:val="en-US" w:eastAsia="zh-CN" w:bidi="ar"/>
        </w:rPr>
        <w:t>哈尔滨国际会展体育中心</w:t>
      </w:r>
    </w:p>
    <w:p>
      <w:pPr>
        <w:keepNext w:val="0"/>
        <w:keepLines w:val="0"/>
        <w:widowControl/>
        <w:suppressLineNumbers w:val="0"/>
        <w:jc w:val="left"/>
      </w:pPr>
      <w:r>
        <w:rPr>
          <w:rFonts w:hint="eastAsia" w:ascii="Microsoft YaHei" w:hAnsi="Microsoft YaHei" w:eastAsia="Microsoft YaHei" w:cs="Microsoft YaHei"/>
          <w:b w:val="0"/>
          <w:bCs w:val="0"/>
          <w:sz w:val="28"/>
          <w:szCs w:val="28"/>
        </w:rPr>
        <w:t>展会时间：</w:t>
      </w:r>
      <w:r>
        <w:rPr>
          <w:rFonts w:hint="eastAsia" w:ascii="Microsoft YaHei" w:hAnsi="Microsoft YaHei" w:eastAsia="Microsoft YaHei" w:cs="Microsoft YaHei"/>
          <w:b w:val="0"/>
          <w:i w:val="0"/>
          <w:caps w:val="0"/>
          <w:color w:val="444343"/>
          <w:spacing w:val="0"/>
          <w:kern w:val="0"/>
          <w:sz w:val="32"/>
          <w:szCs w:val="32"/>
          <w:u w:val="none"/>
          <w:bdr w:val="none" w:color="auto" w:sz="0" w:space="0"/>
          <w:lang w:val="en-US" w:eastAsia="zh-CN" w:bidi="ar"/>
        </w:rPr>
        <w:t>2021/12/12</w:t>
      </w:r>
      <w:r>
        <w:rPr>
          <w:rFonts w:hint="eastAsia" w:ascii="Microsoft YaHei" w:hAnsi="Microsoft YaHei" w:eastAsia="Microsoft YaHei" w:cs="Microsoft YaHei"/>
          <w:b w:val="0"/>
          <w:i w:val="0"/>
          <w:caps w:val="0"/>
          <w:color w:val="444343"/>
          <w:spacing w:val="0"/>
          <w:kern w:val="0"/>
          <w:sz w:val="32"/>
          <w:szCs w:val="32"/>
          <w:u w:val="none"/>
          <w:shd w:val="clear" w:fill="FFFFFF"/>
          <w:lang w:val="en-US" w:eastAsia="zh-CN" w:bidi="ar"/>
        </w:rPr>
        <w:t>至</w:t>
      </w:r>
      <w:r>
        <w:rPr>
          <w:rFonts w:hint="eastAsia" w:ascii="Microsoft YaHei" w:hAnsi="Microsoft YaHei" w:eastAsia="Microsoft YaHei" w:cs="Microsoft YaHei"/>
          <w:b w:val="0"/>
          <w:i w:val="0"/>
          <w:caps w:val="0"/>
          <w:color w:val="444343"/>
          <w:spacing w:val="0"/>
          <w:kern w:val="0"/>
          <w:sz w:val="32"/>
          <w:szCs w:val="32"/>
          <w:u w:val="none"/>
          <w:bdr w:val="none" w:color="auto" w:sz="0" w:space="0"/>
          <w:lang w:val="en-US" w:eastAsia="zh-CN" w:bidi="ar"/>
        </w:rPr>
        <w:t>2021/12/13</w:t>
      </w:r>
    </w:p>
    <w:p/>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right="0"/>
        <w:rPr>
          <w:rFonts w:hint="eastAsia" w:ascii="Microsoft YaHei" w:hAnsi="Microsoft YaHei" w:eastAsia="Microsoft YaHei" w:cs="Microsoft YaHei"/>
          <w:b w:val="0"/>
          <w:i w:val="0"/>
          <w:caps w:val="0"/>
          <w:color w:val="auto"/>
          <w:spacing w:val="0"/>
          <w:sz w:val="28"/>
          <w:szCs w:val="28"/>
          <w:u w:val="none"/>
        </w:rPr>
      </w:pPr>
      <w:r>
        <w:rPr>
          <w:rStyle w:val="5"/>
          <w:rFonts w:hint="eastAsia" w:ascii="Microsoft YaHei" w:hAnsi="Microsoft YaHei" w:eastAsia="Microsoft YaHei" w:cs="Microsoft YaHei"/>
          <w:i w:val="0"/>
          <w:caps w:val="0"/>
          <w:color w:val="auto"/>
          <w:spacing w:val="0"/>
          <w:sz w:val="28"/>
          <w:szCs w:val="28"/>
          <w:u w:val="none"/>
        </w:rPr>
        <w:t>一、展会介绍</w:t>
      </w:r>
    </w:p>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rPr>
          <w:rFonts w:hint="eastAsia" w:ascii="Microsoft YaHei" w:hAnsi="Microsoft YaHei" w:eastAsia="Microsoft YaHei" w:cs="Microsoft YaHei"/>
          <w:b w:val="0"/>
          <w:i w:val="0"/>
          <w:caps w:val="0"/>
          <w:color w:val="444343"/>
          <w:spacing w:val="0"/>
          <w:sz w:val="28"/>
          <w:szCs w:val="28"/>
          <w:u w:val="none"/>
        </w:rPr>
      </w:pPr>
      <w:r>
        <w:rPr>
          <w:rFonts w:hint="eastAsia" w:ascii="Microsoft YaHei" w:hAnsi="Microsoft YaHei" w:eastAsia="Microsoft YaHei" w:cs="Microsoft YaHei"/>
          <w:b w:val="0"/>
          <w:i w:val="0"/>
          <w:caps w:val="0"/>
          <w:color w:val="444343"/>
          <w:spacing w:val="0"/>
          <w:sz w:val="28"/>
          <w:szCs w:val="28"/>
          <w:u w:val="none"/>
          <w:bdr w:val="none" w:color="auto" w:sz="0" w:space="0"/>
        </w:rPr>
        <w:t>由黑龙江省植物保护学会、厦门市凤凰创意会展服务有限公司主办的黑龙江植保信息交流暨农药械交易会（简称黑龙江省植保“双交会”），从1990年开始，至今己成功举办35届，规模不断扩大，影响日渐深远，参会人数已连续9年超过7万人，成为面向黑龙江、吉林、辽宁、内蒙古、河北，辐射山东、河南、天津的东北地区的大规模农资交易会。 第36届黑龙江植保信息交流暨农药械交易会，将在哈尔滨国际会展体育中心召开。美丽的冰城欢迎您共赏冰雪魅力，共写现代农业新篇章。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rPr>
          <w:rFonts w:hint="eastAsia" w:ascii="Microsoft YaHei" w:hAnsi="Microsoft YaHei" w:eastAsia="Microsoft YaHei" w:cs="Microsoft YaHei"/>
          <w:b w:val="0"/>
          <w:i w:val="0"/>
          <w:caps w:val="0"/>
          <w:color w:val="444343"/>
          <w:spacing w:val="0"/>
          <w:sz w:val="28"/>
          <w:szCs w:val="28"/>
          <w:u w:val="none"/>
        </w:rPr>
      </w:pPr>
      <w:r>
        <w:rPr>
          <w:rFonts w:hint="eastAsia" w:ascii="Microsoft YaHei" w:hAnsi="Microsoft YaHei" w:eastAsia="Microsoft YaHei" w:cs="Microsoft YaHei"/>
          <w:b w:val="0"/>
          <w:i w:val="0"/>
          <w:caps w:val="0"/>
          <w:color w:val="444343"/>
          <w:spacing w:val="0"/>
          <w:sz w:val="28"/>
          <w:szCs w:val="28"/>
          <w:u w:val="none"/>
          <w:bdr w:val="none" w:color="auto" w:sz="0" w:space="0"/>
        </w:rPr>
        <w:t>本届展会以“现代绿色农业与植保社会化服务”为主题，推广“生态控制与有限干预”的植保新理念，运用新型植保机械与绿色环保药剂，逐步在植保社会化服务体系运作当中探索形成绿色植保的长效机制。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Microsoft YaHei" w:hAnsi="Microsoft YaHei" w:eastAsia="Microsoft YaHei" w:cs="Microsoft YaHei"/>
          <w:b w:val="0"/>
          <w:i w:val="0"/>
          <w:caps w:val="0"/>
          <w:color w:val="444343"/>
          <w:spacing w:val="0"/>
          <w:sz w:val="28"/>
          <w:szCs w:val="28"/>
          <w:u w:val="none"/>
        </w:rPr>
      </w:pPr>
      <w:r>
        <w:rPr>
          <w:rFonts w:hint="eastAsia" w:ascii="Microsoft YaHei" w:hAnsi="Microsoft YaHei" w:eastAsia="Microsoft YaHei" w:cs="Microsoft YaHei"/>
          <w:b w:val="0"/>
          <w:i w:val="0"/>
          <w:caps w:val="0"/>
          <w:color w:val="444343"/>
          <w:spacing w:val="0"/>
          <w:sz w:val="28"/>
          <w:szCs w:val="28"/>
          <w:u w:val="none"/>
          <w:bdr w:val="none" w:color="auto" w:sz="0" w:space="0"/>
        </w:rPr>
        <w:t>同时，随着黑龙江省农业种植业结构的改变，将产生大量新的，包括政府主导的，农业供给测改革带来的新机遇，在大会上分享给广大客商，占得先机，收获市场，实现农企双赢。</w:t>
      </w:r>
    </w:p>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right="0"/>
        <w:rPr>
          <w:rFonts w:hint="eastAsia" w:ascii="Microsoft YaHei" w:hAnsi="Microsoft YaHei" w:eastAsia="Microsoft YaHei" w:cs="Microsoft YaHei"/>
          <w:b w:val="0"/>
          <w:i w:val="0"/>
          <w:caps w:val="0"/>
          <w:color w:val="auto"/>
          <w:spacing w:val="0"/>
          <w:sz w:val="28"/>
          <w:szCs w:val="28"/>
          <w:u w:val="none"/>
          <w:lang w:val="en-US"/>
        </w:rPr>
      </w:pPr>
      <w:r>
        <w:rPr>
          <w:rStyle w:val="5"/>
          <w:rFonts w:hint="eastAsia" w:ascii="Microsoft YaHei" w:hAnsi="Microsoft YaHei" w:eastAsia="Microsoft YaHei" w:cs="Microsoft YaHei"/>
          <w:i w:val="0"/>
          <w:caps w:val="0"/>
          <w:color w:val="auto"/>
          <w:spacing w:val="0"/>
          <w:sz w:val="28"/>
          <w:szCs w:val="28"/>
          <w:u w:val="none"/>
          <w:lang w:val="en-US" w:eastAsia="zh-Hans"/>
        </w:rPr>
        <w:t>二</w:t>
      </w:r>
      <w:r>
        <w:rPr>
          <w:rStyle w:val="5"/>
          <w:rFonts w:hint="eastAsia" w:ascii="Microsoft YaHei" w:hAnsi="Microsoft YaHei" w:eastAsia="Microsoft YaHei" w:cs="Microsoft YaHei"/>
          <w:i w:val="0"/>
          <w:caps w:val="0"/>
          <w:color w:val="auto"/>
          <w:spacing w:val="0"/>
          <w:sz w:val="28"/>
          <w:szCs w:val="28"/>
          <w:u w:val="none"/>
        </w:rPr>
        <w:t>、展会</w:t>
      </w:r>
      <w:r>
        <w:rPr>
          <w:rStyle w:val="5"/>
          <w:rFonts w:hint="eastAsia" w:ascii="Microsoft YaHei" w:hAnsi="Microsoft YaHei" w:eastAsia="Microsoft YaHei" w:cs="Microsoft YaHei"/>
          <w:i w:val="0"/>
          <w:caps w:val="0"/>
          <w:color w:val="auto"/>
          <w:spacing w:val="0"/>
          <w:sz w:val="28"/>
          <w:szCs w:val="28"/>
          <w:u w:val="none"/>
          <w:lang w:val="en-US" w:eastAsia="zh-Hans"/>
        </w:rPr>
        <w:t>规模</w:t>
      </w:r>
    </w:p>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Microsoft YaHei" w:hAnsi="Microsoft YaHei" w:eastAsia="Microsoft YaHei" w:cs="Microsoft YaHei"/>
          <w:b w:val="0"/>
          <w:i w:val="0"/>
          <w:caps w:val="0"/>
          <w:color w:val="444343"/>
          <w:spacing w:val="0"/>
          <w:sz w:val="28"/>
          <w:szCs w:val="28"/>
          <w:u w:val="none"/>
        </w:rPr>
      </w:pPr>
      <w:r>
        <w:rPr>
          <w:rFonts w:hint="eastAsia" w:ascii="Microsoft YaHei" w:hAnsi="Microsoft YaHei" w:eastAsia="Microsoft YaHei" w:cs="Microsoft YaHei"/>
          <w:b w:val="0"/>
          <w:i w:val="0"/>
          <w:caps w:val="0"/>
          <w:color w:val="444343"/>
          <w:spacing w:val="0"/>
          <w:sz w:val="28"/>
          <w:szCs w:val="28"/>
          <w:u w:val="none"/>
        </w:rPr>
        <w:t>1700+展位数目  600+参展企业 35000平方米展览面积 70000+参观数目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right="0"/>
        <w:jc w:val="left"/>
        <w:rPr>
          <w:rStyle w:val="5"/>
          <w:rFonts w:hint="eastAsia" w:ascii="Microsoft YaHei" w:hAnsi="Microsoft YaHei" w:eastAsia="Microsoft YaHei" w:cs="Microsoft YaHei"/>
          <w:i w:val="0"/>
          <w:caps w:val="0"/>
          <w:color w:val="auto"/>
          <w:spacing w:val="0"/>
          <w:sz w:val="28"/>
          <w:szCs w:val="28"/>
          <w:u w:val="none"/>
          <w:lang w:val="en-US" w:eastAsia="zh-Hans"/>
        </w:rPr>
      </w:pPr>
      <w:r>
        <w:rPr>
          <w:rStyle w:val="5"/>
          <w:rFonts w:hint="eastAsia" w:ascii="Microsoft YaHei" w:hAnsi="Microsoft YaHei" w:eastAsia="Microsoft YaHei" w:cs="Microsoft YaHei"/>
          <w:i w:val="0"/>
          <w:caps w:val="0"/>
          <w:color w:val="auto"/>
          <w:spacing w:val="0"/>
          <w:sz w:val="28"/>
          <w:szCs w:val="28"/>
          <w:u w:val="none"/>
          <w:lang w:val="en-US" w:eastAsia="zh-Hans"/>
        </w:rPr>
        <w:t>三</w:t>
      </w:r>
      <w:r>
        <w:rPr>
          <w:rStyle w:val="5"/>
          <w:rFonts w:hint="default" w:ascii="Microsoft YaHei" w:hAnsi="Microsoft YaHei" w:eastAsia="Microsoft YaHei" w:cs="Microsoft YaHei"/>
          <w:i w:val="0"/>
          <w:caps w:val="0"/>
          <w:color w:val="auto"/>
          <w:spacing w:val="0"/>
          <w:sz w:val="28"/>
          <w:szCs w:val="28"/>
          <w:u w:val="none"/>
          <w:lang w:eastAsia="zh-Hans"/>
        </w:rPr>
        <w:t>、</w:t>
      </w:r>
      <w:r>
        <w:rPr>
          <w:rStyle w:val="5"/>
          <w:rFonts w:hint="eastAsia" w:ascii="Microsoft YaHei" w:hAnsi="Microsoft YaHei" w:eastAsia="Microsoft YaHei" w:cs="Microsoft YaHei"/>
          <w:i w:val="0"/>
          <w:caps w:val="0"/>
          <w:color w:val="auto"/>
          <w:spacing w:val="0"/>
          <w:sz w:val="28"/>
          <w:szCs w:val="28"/>
          <w:u w:val="none"/>
          <w:lang w:val="en-US" w:eastAsia="zh-Hans"/>
        </w:rPr>
        <w:t>展会亮点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Microsoft YaHei" w:hAnsi="Microsoft YaHei" w:eastAsia="Microsoft YaHei" w:cs="Microsoft YaHei"/>
          <w:b w:val="0"/>
          <w:i w:val="0"/>
          <w:caps w:val="0"/>
          <w:color w:val="444343"/>
          <w:spacing w:val="0"/>
          <w:sz w:val="28"/>
          <w:szCs w:val="28"/>
          <w:u w:val="none"/>
        </w:rPr>
      </w:pPr>
      <w:r>
        <w:rPr>
          <w:rFonts w:hint="eastAsia" w:ascii="Microsoft YaHei" w:hAnsi="Microsoft YaHei" w:eastAsia="Microsoft YaHei" w:cs="Microsoft YaHei"/>
          <w:b w:val="0"/>
          <w:i w:val="0"/>
          <w:caps w:val="0"/>
          <w:color w:val="444343"/>
          <w:spacing w:val="0"/>
          <w:sz w:val="28"/>
          <w:szCs w:val="28"/>
          <w:u w:val="none"/>
        </w:rPr>
        <w:t>多：观展人数多，参展企业多，辐射地区范围广。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Microsoft YaHei" w:hAnsi="Microsoft YaHei" w:eastAsia="Microsoft YaHei" w:cs="Microsoft YaHei"/>
          <w:b w:val="0"/>
          <w:i w:val="0"/>
          <w:caps w:val="0"/>
          <w:color w:val="444343"/>
          <w:spacing w:val="0"/>
          <w:sz w:val="28"/>
          <w:szCs w:val="28"/>
          <w:u w:val="none"/>
        </w:rPr>
      </w:pPr>
      <w:r>
        <w:rPr>
          <w:rFonts w:hint="eastAsia" w:ascii="Microsoft YaHei" w:hAnsi="Microsoft YaHei" w:eastAsia="Microsoft YaHei" w:cs="Microsoft YaHei"/>
          <w:b w:val="0"/>
          <w:i w:val="0"/>
          <w:caps w:val="0"/>
          <w:color w:val="444343"/>
          <w:spacing w:val="0"/>
          <w:sz w:val="28"/>
          <w:szCs w:val="28"/>
          <w:u w:val="none"/>
        </w:rPr>
        <w:t>新：现场推出新型施药机械、高效生物农药展示；互联网+农业技术应用，展示现代农业管理新技术。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Microsoft YaHei" w:hAnsi="Microsoft YaHei" w:eastAsia="Microsoft YaHei" w:cs="Microsoft YaHei"/>
          <w:b w:val="0"/>
          <w:i w:val="0"/>
          <w:caps w:val="0"/>
          <w:color w:val="444343"/>
          <w:spacing w:val="0"/>
          <w:sz w:val="28"/>
          <w:szCs w:val="28"/>
          <w:u w:val="none"/>
        </w:rPr>
      </w:pPr>
      <w:r>
        <w:rPr>
          <w:rFonts w:hint="eastAsia" w:ascii="Microsoft YaHei" w:hAnsi="Microsoft YaHei" w:eastAsia="Microsoft YaHei" w:cs="Microsoft YaHei"/>
          <w:b w:val="0"/>
          <w:i w:val="0"/>
          <w:caps w:val="0"/>
          <w:color w:val="444343"/>
          <w:spacing w:val="0"/>
          <w:sz w:val="28"/>
          <w:szCs w:val="28"/>
          <w:u w:val="none"/>
        </w:rPr>
        <w:t>高：高峰论坛邀请农资重量级嘉宾为您解析农资市场新动态，把脉新形势下营销策略。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Microsoft YaHei" w:hAnsi="Microsoft YaHei" w:eastAsia="Microsoft YaHei" w:cs="Microsoft YaHei"/>
          <w:b w:val="0"/>
          <w:i w:val="0"/>
          <w:caps w:val="0"/>
          <w:color w:val="444343"/>
          <w:spacing w:val="0"/>
          <w:sz w:val="28"/>
          <w:szCs w:val="28"/>
          <w:u w:val="none"/>
        </w:rPr>
      </w:pPr>
      <w:r>
        <w:rPr>
          <w:rFonts w:hint="eastAsia" w:ascii="Microsoft YaHei" w:hAnsi="Microsoft YaHei" w:eastAsia="Microsoft YaHei" w:cs="Microsoft YaHei"/>
          <w:b w:val="0"/>
          <w:i w:val="0"/>
          <w:caps w:val="0"/>
          <w:color w:val="444343"/>
          <w:spacing w:val="0"/>
          <w:sz w:val="28"/>
          <w:szCs w:val="28"/>
          <w:u w:val="none"/>
        </w:rPr>
        <w:t>全：展厅覆盖农资行业全产业链，种子、农药、化肥、农业机械，让您一次看个够。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Microsoft YaHei" w:hAnsi="Microsoft YaHei" w:eastAsia="Microsoft YaHei" w:cs="Microsoft YaHei"/>
          <w:b w:val="0"/>
          <w:i w:val="0"/>
          <w:caps w:val="0"/>
          <w:color w:val="444343"/>
          <w:spacing w:val="0"/>
          <w:sz w:val="28"/>
          <w:szCs w:val="28"/>
          <w:u w:val="none"/>
        </w:rPr>
      </w:pPr>
      <w:r>
        <w:rPr>
          <w:rFonts w:hint="eastAsia" w:ascii="Microsoft YaHei" w:hAnsi="Microsoft YaHei" w:eastAsia="Microsoft YaHei" w:cs="Microsoft YaHei"/>
          <w:b w:val="0"/>
          <w:i w:val="0"/>
          <w:caps w:val="0"/>
          <w:color w:val="444343"/>
          <w:spacing w:val="0"/>
          <w:sz w:val="28"/>
          <w:szCs w:val="28"/>
          <w:u w:val="none"/>
        </w:rPr>
        <w:t>惠：大会搭台，优惠连续参展企业，免费提供农企专业合作对接，将</w:t>
      </w:r>
      <w:r>
        <w:rPr>
          <w:rFonts w:hint="eastAsia" w:ascii="Microsoft YaHei" w:hAnsi="Microsoft YaHei" w:eastAsia="Microsoft YaHei" w:cs="Microsoft YaHei"/>
          <w:b w:val="0"/>
          <w:i w:val="0"/>
          <w:caps w:val="0"/>
          <w:color w:val="444343"/>
          <w:spacing w:val="0"/>
          <w:sz w:val="28"/>
          <w:szCs w:val="28"/>
          <w:u w:val="none"/>
        </w:rPr>
        <w:t>使客户获得前所未有的机遇。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Microsoft YaHei" w:hAnsi="Microsoft YaHei" w:eastAsia="Microsoft YaHei" w:cs="Microsoft YaHei"/>
          <w:b w:val="0"/>
          <w:i w:val="0"/>
          <w:caps w:val="0"/>
          <w:color w:val="444343"/>
          <w:spacing w:val="0"/>
          <w:sz w:val="28"/>
          <w:szCs w:val="28"/>
          <w:u w:val="no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right="0"/>
        <w:jc w:val="left"/>
        <w:rPr>
          <w:rStyle w:val="5"/>
          <w:rFonts w:hint="eastAsia" w:ascii="Microsoft YaHei" w:hAnsi="Microsoft YaHei" w:eastAsia="Microsoft YaHei" w:cs="Microsoft YaHei"/>
          <w:i w:val="0"/>
          <w:caps w:val="0"/>
          <w:color w:val="auto"/>
          <w:spacing w:val="0"/>
          <w:sz w:val="28"/>
          <w:szCs w:val="28"/>
          <w:u w:val="none"/>
          <w:lang w:val="en-US" w:eastAsia="zh-Hans"/>
        </w:rPr>
      </w:pPr>
      <w:r>
        <w:rPr>
          <w:rStyle w:val="5"/>
          <w:rFonts w:hint="eastAsia" w:ascii="Microsoft YaHei" w:hAnsi="Microsoft YaHei" w:eastAsia="Microsoft YaHei" w:cs="Microsoft YaHei"/>
          <w:i w:val="0"/>
          <w:caps w:val="0"/>
          <w:color w:val="auto"/>
          <w:spacing w:val="0"/>
          <w:sz w:val="28"/>
          <w:szCs w:val="28"/>
          <w:u w:val="none"/>
          <w:lang w:val="en-US" w:eastAsia="zh-Hans"/>
        </w:rPr>
        <w:t>四</w:t>
      </w:r>
      <w:r>
        <w:rPr>
          <w:rStyle w:val="5"/>
          <w:rFonts w:hint="default" w:ascii="Microsoft YaHei" w:hAnsi="Microsoft YaHei" w:eastAsia="Microsoft YaHei" w:cs="Microsoft YaHei"/>
          <w:i w:val="0"/>
          <w:caps w:val="0"/>
          <w:color w:val="auto"/>
          <w:spacing w:val="0"/>
          <w:sz w:val="28"/>
          <w:szCs w:val="28"/>
          <w:u w:val="none"/>
          <w:lang w:eastAsia="zh-Hans"/>
        </w:rPr>
        <w:t>、</w:t>
      </w:r>
      <w:r>
        <w:rPr>
          <w:rStyle w:val="5"/>
          <w:rFonts w:hint="eastAsia" w:ascii="Microsoft YaHei" w:hAnsi="Microsoft YaHei" w:eastAsia="Microsoft YaHei" w:cs="Microsoft YaHei"/>
          <w:i w:val="0"/>
          <w:caps w:val="0"/>
          <w:color w:val="auto"/>
          <w:spacing w:val="0"/>
          <w:sz w:val="28"/>
          <w:szCs w:val="28"/>
          <w:u w:val="none"/>
          <w:lang w:val="en-US" w:eastAsia="zh-Hans"/>
        </w:rPr>
        <w:t>展会内容</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Microsoft YaHei" w:hAnsi="Microsoft YaHei" w:eastAsia="Microsoft YaHei" w:cs="Microsoft YaHei"/>
          <w:b w:val="0"/>
          <w:i w:val="0"/>
          <w:caps w:val="0"/>
          <w:color w:val="444343"/>
          <w:spacing w:val="0"/>
          <w:sz w:val="28"/>
          <w:szCs w:val="28"/>
          <w:u w:val="none"/>
        </w:rPr>
      </w:pPr>
      <w:r>
        <w:rPr>
          <w:rFonts w:hint="eastAsia" w:ascii="Microsoft YaHei" w:hAnsi="Microsoft YaHei" w:eastAsia="Microsoft YaHei" w:cs="Microsoft YaHei"/>
          <w:b w:val="0"/>
          <w:i w:val="0"/>
          <w:caps w:val="0"/>
          <w:color w:val="444343"/>
          <w:spacing w:val="0"/>
          <w:sz w:val="28"/>
          <w:szCs w:val="28"/>
          <w:u w:val="none"/>
        </w:rPr>
        <w:t>农药：除草剂、农药中间体、农药合成剂、农药助剂等；杀虫剂、杀螨剂、杀菌剂、杀线虫剂、杀鼠剂等产品；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Microsoft YaHei" w:hAnsi="Microsoft YaHei" w:eastAsia="Microsoft YaHei" w:cs="Microsoft YaHei"/>
          <w:b w:val="0"/>
          <w:i w:val="0"/>
          <w:caps w:val="0"/>
          <w:color w:val="444343"/>
          <w:spacing w:val="0"/>
          <w:sz w:val="28"/>
          <w:szCs w:val="28"/>
          <w:u w:val="none"/>
        </w:rPr>
      </w:pPr>
      <w:r>
        <w:rPr>
          <w:rFonts w:hint="eastAsia" w:ascii="Microsoft YaHei" w:hAnsi="Microsoft YaHei" w:eastAsia="Microsoft YaHei" w:cs="Microsoft YaHei"/>
          <w:b w:val="0"/>
          <w:i w:val="0"/>
          <w:caps w:val="0"/>
          <w:color w:val="444343"/>
          <w:spacing w:val="0"/>
          <w:sz w:val="28"/>
          <w:szCs w:val="28"/>
          <w:u w:val="none"/>
        </w:rPr>
        <w:t>肥料：各类无机肥料、有机肥料和生物肥料产品；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Microsoft YaHei" w:hAnsi="Microsoft YaHei" w:eastAsia="Microsoft YaHei" w:cs="Microsoft YaHei"/>
          <w:b w:val="0"/>
          <w:i w:val="0"/>
          <w:caps w:val="0"/>
          <w:color w:val="444343"/>
          <w:spacing w:val="0"/>
          <w:sz w:val="28"/>
          <w:szCs w:val="28"/>
          <w:u w:val="none"/>
        </w:rPr>
      </w:pPr>
      <w:r>
        <w:rPr>
          <w:rFonts w:hint="eastAsia" w:ascii="Microsoft YaHei" w:hAnsi="Microsoft YaHei" w:eastAsia="Microsoft YaHei" w:cs="Microsoft YaHei"/>
          <w:b w:val="0"/>
          <w:i w:val="0"/>
          <w:caps w:val="0"/>
          <w:color w:val="444343"/>
          <w:spacing w:val="0"/>
          <w:sz w:val="28"/>
          <w:szCs w:val="28"/>
          <w:u w:val="none"/>
        </w:rPr>
        <w:t>包装设备：农化行业生产设备、包装、设计等；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Microsoft YaHei" w:hAnsi="Microsoft YaHei" w:eastAsia="Microsoft YaHei" w:cs="Microsoft YaHei"/>
          <w:b w:val="0"/>
          <w:i w:val="0"/>
          <w:caps w:val="0"/>
          <w:color w:val="444343"/>
          <w:spacing w:val="0"/>
          <w:sz w:val="28"/>
          <w:szCs w:val="28"/>
          <w:u w:val="none"/>
        </w:rPr>
      </w:pPr>
      <w:r>
        <w:rPr>
          <w:rFonts w:hint="eastAsia" w:ascii="Microsoft YaHei" w:hAnsi="Microsoft YaHei" w:eastAsia="Microsoft YaHei" w:cs="Microsoft YaHei"/>
          <w:b w:val="0"/>
          <w:i w:val="0"/>
          <w:caps w:val="0"/>
          <w:color w:val="444343"/>
          <w:spacing w:val="0"/>
          <w:sz w:val="28"/>
          <w:szCs w:val="28"/>
          <w:u w:val="none"/>
        </w:rPr>
        <w:t>植保机械：无人机、杀虫设备、喷撒设备、配肥施肥机械、农用机械、园林农田节水设备；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Microsoft YaHei" w:hAnsi="Microsoft YaHei" w:eastAsia="Microsoft YaHei" w:cs="Microsoft YaHei"/>
          <w:b w:val="0"/>
          <w:i w:val="0"/>
          <w:caps w:val="0"/>
          <w:color w:val="444343"/>
          <w:spacing w:val="0"/>
          <w:sz w:val="28"/>
          <w:szCs w:val="28"/>
          <w:u w:val="none"/>
        </w:rPr>
      </w:pPr>
      <w:r>
        <w:rPr>
          <w:rFonts w:hint="eastAsia" w:ascii="Microsoft YaHei" w:hAnsi="Microsoft YaHei" w:eastAsia="Microsoft YaHei" w:cs="Microsoft YaHei"/>
          <w:b w:val="0"/>
          <w:i w:val="0"/>
          <w:caps w:val="0"/>
          <w:color w:val="444343"/>
          <w:spacing w:val="0"/>
          <w:sz w:val="28"/>
          <w:szCs w:val="28"/>
          <w:u w:val="none"/>
        </w:rPr>
        <w:t>媒体信息：农化行业报纸杂志、网络、策划推广机构等；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Microsoft YaHei" w:hAnsi="Microsoft YaHei" w:eastAsia="Microsoft YaHei" w:cs="Microsoft YaHei"/>
          <w:b w:val="0"/>
          <w:i w:val="0"/>
          <w:caps w:val="0"/>
          <w:color w:val="444343"/>
          <w:spacing w:val="0"/>
          <w:sz w:val="28"/>
          <w:szCs w:val="28"/>
          <w:u w:val="none"/>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Cambria">
    <w:panose1 w:val="02040803050406030204"/>
    <w:charset w:val="00"/>
    <w:family w:val="roman"/>
    <w:pitch w:val="default"/>
    <w:sig w:usb0="E00002FF" w:usb1="4000045F" w:usb2="00000000" w:usb3="00000000" w:csb0="2000019F" w:csb1="00000000"/>
  </w:font>
  <w:font w:name="Calibri">
    <w:panose1 w:val="020F0702030404030204"/>
    <w:charset w:val="00"/>
    <w:family w:val="swiss"/>
    <w:pitch w:val="default"/>
    <w:sig w:usb0="E00002FF" w:usb1="4000ACFF" w:usb2="00000001" w:usb3="00000000" w:csb0="2000019F" w:csb1="00000000"/>
  </w:font>
  <w:font w:name="苹方-简">
    <w:panose1 w:val="020B0400000000000000"/>
    <w:charset w:val="86"/>
    <w:family w:val="auto"/>
    <w:pitch w:val="default"/>
    <w:sig w:usb0="A00002FF" w:usb1="7ACFFDFB" w:usb2="00000017" w:usb3="00000000" w:csb0="00040001" w:csb1="00000000"/>
  </w:font>
  <w:font w:name="Microsoft YaHei">
    <w:panose1 w:val="020B0502040204020203"/>
    <w:charset w:val="86"/>
    <w:family w:val="auto"/>
    <w:pitch w:val="default"/>
    <w:sig w:usb0="80000287" w:usb1="2ACF0010" w:usb2="00000016" w:usb3="00000000" w:csb0="0004001F" w:csb1="00000000"/>
  </w:font>
  <w:font w:name="Microsoft YaHei Regular">
    <w:panose1 w:val="020B0502040204020203"/>
    <w:charset w:val="86"/>
    <w:family w:val="auto"/>
    <w:pitch w:val="default"/>
    <w:sig w:usb0="80000287" w:usb1="2ACF0010" w:usb2="00000016" w:usb3="00000000" w:csb0="0004001F" w:csb1="00000000"/>
  </w:font>
  <w:font w:name="Microsoft YaHei Bold">
    <w:panose1 w:val="020B0502040204020203"/>
    <w:charset w:val="86"/>
    <w:family w:val="auto"/>
    <w:pitch w:val="default"/>
    <w:sig w:usb0="80000287" w:usb1="2ACF001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E86238"/>
    <w:rsid w:val="3DF52F6B"/>
    <w:rsid w:val="53E86238"/>
    <w:rsid w:val="CFCA84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Office_4.1.2.6545_F1E327BC-269C-435d-A152-05C5408002CA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2022-10-21T10:41:00Z</dcterms:created>
  <dc:creator>huxian</dc:creator>
  <cp:lastModifiedBy>huxian</cp:lastModifiedBy>
  <dcterms:modified xsi:type="dcterms:W3CDTF">2022-10-21T10:50:15Z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2052-4.1.2.6545</vt:lpwstr>
  </property>
</Properties>
</file>