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60" w:afterAutospacing="0" w:line="740" w:lineRule="atLeast"/>
        <w:ind w:left="0" w:right="0" w:firstLine="0"/>
        <w:jc w:val="center"/>
        <w:rPr>
          <w:rFonts w:ascii="Microsoft YaHei" w:hAnsi="Microsoft YaHei" w:eastAsia="Microsoft YaHei" w:cs="Microsoft YaHei"/>
          <w:i w:val="0"/>
          <w:caps w:val="0"/>
          <w:color w:val="000000" w:themeColor="text1"/>
          <w:spacing w:val="0"/>
          <w:sz w:val="48"/>
          <w:szCs w:val="48"/>
          <w:u w:val="none"/>
          <w14:textFill>
            <w14:solidFill>
              <w14:schemeClr w14:val="tx1"/>
            </w14:solidFill>
          </w14:textFill>
        </w:rPr>
      </w:pPr>
      <w:r>
        <w:rPr>
          <w:rFonts w:hint="eastAsia" w:ascii="Microsoft YaHei" w:hAnsi="Microsoft YaHei" w:eastAsia="Microsoft YaHei" w:cs="Microsoft YaHei"/>
          <w:i w:val="0"/>
          <w:caps w:val="0"/>
          <w:color w:val="000000" w:themeColor="text1"/>
          <w:spacing w:val="0"/>
          <w:sz w:val="48"/>
          <w:szCs w:val="48"/>
          <w:u w:val="none"/>
          <w:bdr w:val="none" w:color="auto" w:sz="0" w:space="0"/>
          <w14:textFill>
            <w14:solidFill>
              <w14:schemeClr w14:val="tx1"/>
            </w14:solidFill>
          </w14:textFill>
        </w:rPr>
        <w:t>2022年中国（山东）新型农业装备展</w:t>
      </w:r>
    </w:p>
    <w:p>
      <w:pPr>
        <w:pStyle w:val="3"/>
        <w:keepNext w:val="0"/>
        <w:keepLines w:val="0"/>
        <w:widowControl/>
        <w:suppressLineNumbers w:val="0"/>
        <w:rPr>
          <w:rFonts w:hint="eastAsia" w:ascii="Microsoft YaHei" w:hAnsi="Microsoft YaHei" w:eastAsia="Microsoft YaHei" w:cs="Microsoft YaHei"/>
          <w:b w:val="0"/>
          <w:bCs w:val="0"/>
          <w:sz w:val="28"/>
          <w:szCs w:val="28"/>
        </w:rPr>
      </w:pPr>
    </w:p>
    <w:p>
      <w:pPr>
        <w:pStyle w:val="3"/>
        <w:keepNext w:val="0"/>
        <w:keepLines w:val="0"/>
        <w:widowControl/>
        <w:suppressLineNumbers w:val="0"/>
        <w:rPr>
          <w:rFonts w:hint="eastAsia" w:ascii="Microsoft YaHei" w:hAnsi="Microsoft YaHei" w:eastAsia="Microsoft YaHei" w:cs="Microsoft YaHei"/>
          <w:b w:val="0"/>
          <w:bCs w:val="0"/>
        </w:rPr>
      </w:pPr>
      <w:r>
        <w:rPr>
          <w:rFonts w:hint="eastAsia" w:ascii="Microsoft YaHei" w:hAnsi="Microsoft YaHei" w:eastAsia="Microsoft YaHei" w:cs="Microsoft YaHei"/>
          <w:b w:val="0"/>
          <w:bCs w:val="0"/>
          <w:sz w:val="28"/>
          <w:szCs w:val="28"/>
        </w:rPr>
        <w:t>展会地点：山东国际会展中心</w:t>
      </w:r>
      <w:r>
        <w:rPr>
          <w:rFonts w:hint="eastAsia" w:ascii="Microsoft YaHei" w:hAnsi="Microsoft YaHei" w:eastAsia="Microsoft YaHei" w:cs="Microsoft YaHei"/>
          <w:b w:val="0"/>
          <w:bCs w:val="0"/>
          <w:sz w:val="28"/>
          <w:szCs w:val="28"/>
        </w:rPr>
        <w:br w:type="textWrapping"/>
      </w:r>
      <w:r>
        <w:rPr>
          <w:rFonts w:hint="eastAsia" w:ascii="Microsoft YaHei" w:hAnsi="Microsoft YaHei" w:eastAsia="Microsoft YaHei" w:cs="Microsoft YaHei"/>
          <w:b w:val="0"/>
          <w:bCs w:val="0"/>
          <w:sz w:val="28"/>
          <w:szCs w:val="28"/>
        </w:rPr>
        <w:t>展会时间：2022-10-28 至 2022-10-29</w:t>
      </w:r>
      <w:r>
        <w:rPr>
          <w:rFonts w:hint="eastAsia" w:ascii="Microsoft YaHei" w:hAnsi="Microsoft YaHei" w:eastAsia="Microsoft YaHei" w:cs="Microsoft YaHei"/>
          <w:b w:val="0"/>
          <w:bCs w:val="0"/>
          <w:sz w:val="28"/>
          <w:szCs w:val="28"/>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农业机械化是加快推进农业农村现代化的关键抓手和基础支撑。第二届中国（山东）新型农业装备展将于2022年10月28-29日在山东国际会展中心举行，本届展会以“聚合产业生态、拓展销售渠道”为己任，集中展示智能农业机械、中小型机械以及山地丘陵特色机械，农机现代服务等企业提供展示新型产品、推广新型技术、拓展相关渠道的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Style w:val="5"/>
          <w:rFonts w:hint="eastAsia" w:ascii="Microsoft YaHei" w:hAnsi="Microsoft YaHei" w:eastAsia="Microsoft YaHei" w:cs="Microsoft YaHei"/>
          <w:i w:val="0"/>
          <w:caps w:val="0"/>
          <w:color w:val="auto"/>
          <w:spacing w:val="0"/>
          <w:sz w:val="28"/>
          <w:szCs w:val="28"/>
          <w:u w:val="none"/>
          <w:bdr w:val="none" w:color="auto" w:sz="0" w:space="0"/>
        </w:rPr>
        <w:t>一、2022山东农业展展会介绍</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第二届中国（山东）新型农业装备展与中国（山东）新型农业装备展与山东植保会双交会、北方种业博览会、山东新型肥料展同期举办，打造种-药-肥-机-技，种植产业链一站式服务，推动农业现代化助力绿色农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展会预计展览面积100000㎡+，预计邀请参展企业1000+。这是属于全国农业行业人一年一度的行业盛会，活动预计邀请专业观众80000+，从传统的销售渠道尤其是大型农机销售公司、农机市场、科研院所、行业协会到近年来发展更为迅猛的优质终端用户大型农机社会化服务组织、合作社、农业龙头企业，大型种植园区、家庭农场预计到会观众近100000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大会同期举办“智慧农业及乡村振兴发展论坛”、“无人农场建设发展论坛”、“新型农机现场演示活动”等活动，精彩纷呈、不容错过。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Style w:val="5"/>
          <w:rFonts w:hint="eastAsia" w:ascii="Microsoft YaHei" w:hAnsi="Microsoft YaHei" w:eastAsia="Microsoft YaHei" w:cs="Microsoft YaHei"/>
          <w:i w:val="0"/>
          <w:caps w:val="0"/>
          <w:color w:val="auto"/>
          <w:spacing w:val="0"/>
          <w:sz w:val="28"/>
          <w:szCs w:val="28"/>
          <w:u w:val="none"/>
          <w:bdr w:val="none" w:color="auto" w:sz="0" w:space="0"/>
        </w:rPr>
        <w:t>二、2022山东农业展展品范围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粮油蔬菜机械：耕整地机械、播种施肥机械、育苗机械、穴盘育苗机械、移栽机械、植保机械、收获机械、烘干机械、秸秆处理设备。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设施农业：设施大棚、设施环境调控设备、绿色防控、喷灌与水肥一-体化机械、农业灌溉设备、喷灌机械、微灌系统、滴灌管（带）及管件等节水器材、过滤器、阀门、喷头。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果园机械：果园管理机械、采收机械、运输机械、初加工机械。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食用菌机械：培养料制备机械、菌料装袋机械、接种设备、食用菌烘干机械。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智能农业机械：农业无人机、农业机器人、智能农机、无人农机驾驶系统、农机导航系统。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600"/>
        <w:rPr>
          <w:rFonts w:hint="eastAsia" w:ascii="Microsoft YaHei" w:hAnsi="Microsoft YaHei" w:eastAsia="Microsoft YaHei" w:cs="Microsoft YaHei"/>
          <w:b w:val="0"/>
          <w:i w:val="0"/>
          <w:caps w:val="0"/>
          <w:color w:val="auto"/>
          <w:spacing w:val="0"/>
          <w:sz w:val="28"/>
          <w:szCs w:val="28"/>
          <w:u w:val="none"/>
        </w:rPr>
      </w:pPr>
      <w:r>
        <w:rPr>
          <w:rFonts w:hint="eastAsia" w:ascii="Microsoft YaHei" w:hAnsi="Microsoft YaHei" w:eastAsia="Microsoft YaHei" w:cs="Microsoft YaHei"/>
          <w:b w:val="0"/>
          <w:i w:val="0"/>
          <w:caps w:val="0"/>
          <w:color w:val="auto"/>
          <w:spacing w:val="0"/>
          <w:sz w:val="28"/>
          <w:szCs w:val="28"/>
          <w:u w:val="none"/>
          <w:bdr w:val="none" w:color="auto" w:sz="0" w:space="0"/>
        </w:rPr>
        <w:t>农机现代服务：农业金融公司、农机培训机构。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803050406030204"/>
    <w:charset w:val="00"/>
    <w:family w:val="roman"/>
    <w:pitch w:val="default"/>
    <w:sig w:usb0="E00002FF" w:usb1="4000045F" w:usb2="00000000" w:usb3="00000000" w:csb0="2000019F" w:csb1="00000000"/>
  </w:font>
  <w:font w:name="Calibri">
    <w:panose1 w:val="020F0702030404030204"/>
    <w:charset w:val="00"/>
    <w:family w:val="swiss"/>
    <w:pitch w:val="default"/>
    <w:sig w:usb0="E00002FF" w:usb1="4000ACFF" w:usb2="00000001" w:usb3="00000000" w:csb0="2000019F" w:csb1="00000000"/>
  </w:font>
  <w:font w:name="苹方-简">
    <w:panose1 w:val="020B0400000000000000"/>
    <w:charset w:val="86"/>
    <w:family w:val="auto"/>
    <w:pitch w:val="default"/>
    <w:sig w:usb0="A00002FF" w:usb1="7ACFFDFB" w:usb2="00000017" w:usb3="00000000" w:csb0="00040001" w:csb1="00000000"/>
  </w:font>
  <w:font w:name="Microsoft YaHei">
    <w:panose1 w:val="020B0502040204020203"/>
    <w:charset w:val="86"/>
    <w:family w:val="auto"/>
    <w:pitch w:val="default"/>
    <w:sig w:usb0="80000287" w:usb1="2ACF0010" w:usb2="00000016" w:usb3="00000000" w:csb0="0004001F" w:csb1="00000000"/>
  </w:font>
  <w:font w:name="Microsoft YaHei Regular">
    <w:panose1 w:val="020B0502040204020203"/>
    <w:charset w:val="86"/>
    <w:family w:val="auto"/>
    <w:pitch w:val="default"/>
    <w:sig w:usb0="80000287" w:usb1="2ACF0010" w:usb2="00000016" w:usb3="00000000" w:csb0="0004001F" w:csb1="00000000"/>
  </w:font>
  <w:font w:name="Microsoft YaHei Bold">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EFFD16E"/>
    <w:rsid w:val="8EFFD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2022-10-21T10:06:00Z</dcterms:created>
  <dc:creator>huxian</dc:creator>
  <cp:lastModifiedBy>huxian</cp:lastModifiedBy>
  <dcterms:modified xsi:type="dcterms:W3CDTF">2022-10-21T10:08:44Z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