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jc w:val="center"/>
        <w:rPr>
          <w:rFonts w:hint="eastAsia"/>
          <w:b/>
          <w:sz w:val="32"/>
        </w:rPr>
      </w:pPr>
      <w:r>
        <w:rPr>
          <w:rFonts w:hint="eastAsia"/>
          <w:b/>
          <w:sz w:val="32"/>
        </w:rPr>
        <w:t>第二十</w:t>
      </w:r>
      <w:r>
        <w:rPr>
          <w:rFonts w:hint="eastAsia"/>
          <w:b/>
          <w:sz w:val="32"/>
          <w:lang w:eastAsia="zh-Hans"/>
        </w:rPr>
        <w:t>四</w:t>
      </w:r>
      <w:r>
        <w:rPr>
          <w:rFonts w:hint="eastAsia"/>
          <w:b/>
          <w:sz w:val="32"/>
        </w:rPr>
        <w:t>届河南植保信息交流暨农药械交易会</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河南植保信息交流暨农药（械）交易会（以下简称：河南植保会）是郑州万泽网络科技有限公司承办的黄淮海大型农化第一展，已成功举办二十</w:t>
      </w:r>
      <w:r>
        <w:rPr>
          <w:rFonts w:hint="default" w:ascii="￯﾿ﾯ￯ﾾ﾿￯ﾾﾤ￯﾿ﾯ￯ﾾﾾ￯ﾾﾻ￯﾿ﾯ￯ﾾﾾ￯ﾾ﾿￯﾿ﾯ￯" w:hAnsi="￯﾿ﾯ￯ﾾ﾿￯ﾾﾤ￯﾿ﾯ￯ﾾﾾ￯ﾾﾻ￯﾿ﾯ￯ﾾﾾ￯ﾾ﾿￯﾿ﾯ￯" w:eastAsia="￯﾿ﾯ￯ﾾ﾿￯ﾾﾤ￯﾿ﾯ￯ﾾﾾ￯ﾾﾻ￯﾿ﾯ￯ﾾﾾ￯ﾾ﾿￯﾿ﾯ￯"/>
          <w:sz w:val="32"/>
          <w:lang w:eastAsia="zh-Hans"/>
        </w:rPr>
        <w:t>三</w:t>
      </w:r>
      <w:r>
        <w:rPr>
          <w:rFonts w:hint="default" w:ascii="￯﾿ﾯ￯ﾾ﾿￯ﾾﾤ￯﾿ﾯ￯ﾾﾾ￯ﾾﾻ￯﾿ﾯ￯ﾾﾾ￯ﾾ﾿￯﾿ﾯ￯" w:hAnsi="￯﾿ﾯ￯ﾾ﾿￯ﾾﾤ￯﾿ﾯ￯ﾾﾾ￯ﾾﾻ￯﾿ﾯ￯ﾾﾾ￯ﾾ﾿￯﾿ﾯ￯" w:eastAsia="￯﾿ﾯ￯ﾾ﾿￯ﾾﾤ￯﾿ﾯ￯ﾾﾾ￯ﾾﾻ￯﾿ﾯ￯ﾾﾾ￯ﾾ﾿￯﾿ﾯ￯"/>
          <w:sz w:val="32"/>
        </w:rPr>
        <w:t>届。第二十</w:t>
      </w:r>
      <w:r>
        <w:rPr>
          <w:rFonts w:hint="default" w:ascii="￯﾿ﾯ￯ﾾ﾿￯ﾾﾤ￯﾿ﾯ￯ﾾﾾ￯ﾾﾻ￯﾿ﾯ￯ﾾﾾ￯ﾾ﾿￯﾿ﾯ￯" w:hAnsi="￯﾿ﾯ￯ﾾ﾿￯ﾾﾤ￯﾿ﾯ￯ﾾﾾ￯ﾾﾻ￯﾿ﾯ￯ﾾﾾ￯ﾾ﾿￯﾿ﾯ￯" w:eastAsia="￯﾿ﾯ￯ﾾ﾿￯ﾾﾤ￯﾿ﾯ￯ﾾﾾ￯ﾾﾻ￯﾿ﾯ￯ﾾﾾ￯ﾾ﾿￯﾿ﾯ￯"/>
          <w:sz w:val="32"/>
          <w:lang w:eastAsia="zh-Hans"/>
        </w:rPr>
        <w:t>四</w:t>
      </w:r>
      <w:r>
        <w:rPr>
          <w:rFonts w:hint="default" w:ascii="￯﾿ﾯ￯ﾾ﾿￯ﾾﾤ￯﾿ﾯ￯ﾾﾾ￯ﾾﾻ￯﾿ﾯ￯ﾾﾾ￯ﾾ﾿￯﾿ﾯ￯" w:hAnsi="￯﾿ﾯ￯ﾾ﾿￯ﾾﾤ￯﾿ﾯ￯ﾾﾾ￯ﾾﾻ￯﾿ﾯ￯ﾾﾾ￯ﾾ﾿￯﾿ﾯ￯" w:eastAsia="￯﾿ﾯ￯ﾾ﾿￯ﾾﾤ￯﾿ﾯ￯ﾾﾾ￯ﾾﾻ￯﾿ﾯ￯ﾾﾾ￯ﾾ﾿￯﾿ﾯ￯"/>
          <w:sz w:val="32"/>
        </w:rPr>
        <w:t>届河南植保信息交流暨农药（械）交易会将于11月30日—12</w:t>
      </w:r>
      <w:r>
        <w:rPr>
          <w:rFonts w:hint="default" w:ascii="￯﾿ﾯ￯ﾾ﾿￯ﾾﾤ￯﾿ﾯ￯ﾾﾾ￯ﾾﾻ￯﾿ﾯ￯ﾾﾾ￯ﾾ﾿￯﾿ﾯ￯" w:hAnsi="￯﾿ﾯ￯ﾾ﾿￯ﾾﾤ￯﾿ﾯ￯ﾾﾾ￯ﾾﾻ￯﾿ﾯ￯ﾾﾾ￯ﾾ﾿￯﾿ﾯ￯" w:eastAsia="￯﾿ﾯ￯ﾾ﾿￯ﾾﾤ￯﾿ﾯ￯ﾾﾾ￯ﾾﾻ￯﾿ﾯ￯ﾾﾾ￯ﾾ﾿￯﾿ﾯ￯"/>
          <w:sz w:val="32"/>
          <w:lang w:eastAsia="zh-Hans"/>
        </w:rPr>
        <w:t>月1</w:t>
      </w:r>
      <w:r>
        <w:rPr>
          <w:rFonts w:hint="default" w:ascii="￯﾿ﾯ￯ﾾ﾿￯ﾾﾤ￯﾿ﾯ￯ﾾﾾ￯ﾾﾻ￯﾿ﾯ￯ﾾﾾ￯ﾾ﾿￯﾿ﾯ￯" w:hAnsi="￯﾿ﾯ￯ﾾ﾿￯ﾾﾤ￯﾿ﾯ￯ﾾﾾ￯ﾾﾻ￯﾿ﾯ￯ﾾﾾ￯ﾾ﾿￯﾿ﾯ￯" w:eastAsia="￯﾿ﾯ￯ﾾ﾿￯ﾾﾤ￯﾿ﾯ￯ﾾﾾ￯ﾾﾻ￯﾿ﾯ￯ﾾﾾ￯ﾾ﾿￯﾿ﾯ￯"/>
          <w:sz w:val="32"/>
        </w:rPr>
        <w:t>日在郑州国际会展中心召开。会议主题：减量增效、</w:t>
      </w:r>
      <w:r>
        <w:rPr>
          <w:rFonts w:hint="default" w:ascii="￯﾿ﾯ￯ﾾ﾿￯ﾾﾤ￯﾿ﾯ￯ﾾﾾ￯ﾾﾻ￯﾿ﾯ￯ﾾﾾ￯ﾾ﾿￯﾿ﾯ￯" w:hAnsi="￯﾿ﾯ￯ﾾ﾿￯ﾾﾤ￯﾿ﾯ￯ﾾﾾ￯ﾾﾻ￯﾿ﾯ￯ﾾﾾ￯ﾾ﾿￯﾿ﾯ￯" w:eastAsia="￯﾿ﾯ￯ﾾ﾿￯ﾾﾤ￯﾿ﾯ￯ﾾﾾ￯ﾾﾻ￯﾿ﾯ￯ﾾﾾ￯ﾾ﾿￯﾿ﾯ￯"/>
          <w:sz w:val="32"/>
          <w:lang w:eastAsia="zh-Hans"/>
        </w:rPr>
        <w:t>粮食安全</w:t>
      </w:r>
      <w:r>
        <w:rPr>
          <w:rFonts w:hint="default" w:ascii="￯﾿ﾯ￯ﾾ﾿￯ﾾﾤ￯﾿ﾯ￯ﾾﾾ￯ﾾﾻ￯﾿ﾯ￯ﾾﾾ￯ﾾ﾿￯﾿ﾯ￯" w:hAnsi="￯﾿ﾯ￯ﾾ﾿￯ﾾﾤ￯﾿ﾯ￯ﾾﾾ￯ﾾﾻ￯﾿ﾯ￯ﾾﾾ￯ﾾ﾿￯﾿ﾯ￯" w:eastAsia="￯﾿ﾯ￯ﾾ﾿￯ﾾﾤ￯﾿ﾯ￯ﾾﾾ￯ﾾﾻ￯﾿ﾯ￯ﾾﾾ￯ﾾ﾿￯﾿ﾯ￯"/>
          <w:sz w:val="32"/>
        </w:rPr>
        <w:t>。</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河南植保会是适应推进农业供给侧结构性改革的新形势和实现农药使用量零增长的新要求，旨在为农药药械生产企业、经销商、植保部门，以及新型农业经营主体、新型植保社会化组织体宣传产品、展示技术、推介品牌、开拓市场搭建相互交流与交易的平台，更好地服务于重大病虫有效防控、农药减施增效，确保粮食安全、农产品质量安全和生态环境安全，推进现代植保和现代农业发展。</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河南植保会被誉为“黄淮海农化第一展”，历经20多届的积淀，展会已经成为植保行业全国最大的盛会之一，是植保行业信息交流及展示推广的平台，是经销商代理新产品的场所。每年定期在郑州举行，吸引数万观众前来参观订货。诚邀国内外农药械及肥料等生产企业、有关科研教学单位及农资、化工系统的代表和农药械经销商、民营经销大户莅临本次盛会！</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 xml:space="preserve">大会主题：减量增效 </w:t>
      </w:r>
      <w:r>
        <w:rPr>
          <w:rFonts w:hint="default" w:ascii="￯﾿ﾯ￯ﾾ﾿￯ﾾﾤ￯﾿ﾯ￯ﾾﾾ￯ﾾﾻ￯﾿ﾯ￯ﾾﾾ￯ﾾ﾿￯﾿ﾯ￯" w:hAnsi="￯﾿ﾯ￯ﾾ﾿￯ﾾﾤ￯﾿ﾯ￯ﾾﾾ￯ﾾﾻ￯﾿ﾯ￯ﾾﾾ￯ﾾ﾿￯﾿ﾯ￯" w:eastAsia="￯﾿ﾯ￯ﾾ﾿￯ﾾﾤ￯﾿ﾯ￯ﾾﾾ￯ﾾﾻ￯﾿ﾯ￯ﾾﾾ￯ﾾ﾿￯﾿ﾯ￯"/>
          <w:sz w:val="32"/>
          <w:lang w:eastAsia="zh-Hans"/>
        </w:rPr>
        <w:t>粮食安全</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主办单位：河南省农药管理协会</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承办单位：郑州万泽网络科技有限公司</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支持单位：省直辖市、省直管县、县（市、区）植保植检站</w:t>
      </w:r>
    </w:p>
    <w:p>
      <w:pPr>
        <w:spacing w:beforeLines="0" w:afterLines="0"/>
        <w:ind w:firstLine="643" w:firstLineChars="200"/>
        <w:rPr>
          <w:rFonts w:hint="eastAsia"/>
          <w:b/>
          <w:sz w:val="32"/>
        </w:rPr>
      </w:pPr>
      <w:r>
        <w:rPr>
          <w:rFonts w:hint="eastAsia"/>
          <w:b/>
          <w:sz w:val="32"/>
        </w:rPr>
        <w:t>一、展览日程安排</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布展日期：2021年11月28日—29日</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展览日期：2021年11月30—12</w:t>
      </w:r>
      <w:r>
        <w:rPr>
          <w:rFonts w:hint="default" w:ascii="￯﾿ﾯ￯ﾾ﾿￯ﾾﾤ￯﾿ﾯ￯ﾾﾾ￯ﾾﾻ￯﾿ﾯ￯ﾾﾾ￯ﾾ﾿￯﾿ﾯ￯" w:hAnsi="￯﾿ﾯ￯ﾾ﾿￯ﾾﾤ￯﾿ﾯ￯ﾾﾾ￯ﾾﾻ￯﾿ﾯ￯ﾾﾾ￯ﾾ﾿￯﾿ﾯ￯" w:eastAsia="￯﾿ﾯ￯ﾾ﾿￯ﾾﾤ￯﾿ﾯ￯ﾾﾾ￯ﾾﾻ￯﾿ﾯ￯ﾾﾾ￯ﾾ﾿￯﾿ﾯ￯"/>
          <w:sz w:val="32"/>
          <w:lang w:eastAsia="zh-Hans"/>
        </w:rPr>
        <w:t>月1</w:t>
      </w:r>
      <w:r>
        <w:rPr>
          <w:rFonts w:hint="default" w:ascii="￯﾿ﾯ￯ﾾ﾿￯ﾾﾤ￯﾿ﾯ￯ﾾﾾ￯ﾾﾻ￯﾿ﾯ￯ﾾﾾ￯ﾾ﾿￯﾿ﾯ￯" w:hAnsi="￯﾿ﾯ￯ﾾ﾿￯ﾾﾤ￯﾿ﾯ￯ﾾﾾ￯ﾾﾻ￯﾿ﾯ￯ﾾﾾ￯ﾾ﾿￯﾿ﾯ￯" w:eastAsia="￯﾿ﾯ￯ﾾ﾿￯ﾾﾤ￯﾿ﾯ￯ﾾﾾ￯ﾾﾻ￯﾿ﾯ￯ﾾﾾ￯ﾾ﾿￯﾿ﾯ￯"/>
          <w:sz w:val="32"/>
        </w:rPr>
        <w:t>日</w:t>
      </w:r>
    </w:p>
    <w:p>
      <w:pPr>
        <w:numPr>
          <w:ilvl w:val="0"/>
          <w:numId w:val="1"/>
        </w:numPr>
        <w:spacing w:beforeLines="0" w:afterLines="0"/>
        <w:ind w:firstLine="643" w:firstLineChars="200"/>
        <w:rPr>
          <w:rFonts w:hint="eastAsia"/>
          <w:b/>
          <w:sz w:val="32"/>
        </w:rPr>
      </w:pPr>
      <w:r>
        <w:rPr>
          <w:rFonts w:hint="eastAsia"/>
          <w:b/>
          <w:sz w:val="32"/>
        </w:rPr>
        <w:t>大会优势</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亮点一：品牌影响大</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河南植保会被誉为“黄淮海农化第一展”，历经20多届的积淀，展会已经成为植保行业全国最大的盛会之一，是植保行业信息交流及展示推广的平台，是经销商代理新产品的场所。</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亮点二：宣传优势强</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河南</w:t>
      </w:r>
      <w:r>
        <w:rPr>
          <w:rFonts w:hint="default" w:ascii="￯﾿ﾯ￯ﾾ﾿￯ﾾﾤ￯﾿ﾯ￯ﾾﾾ￯ﾾﾻ￯﾿ﾯ￯ﾾﾾ￯ﾾ﾿￯﾿ﾯ￯" w:hAnsi="￯﾿ﾯ￯ﾾ﾿￯ﾾﾤ￯﾿ﾯ￯ﾾﾾ￯ﾾﾻ￯﾿ﾯ￯ﾾﾾ￯ﾾ﾿￯﾿ﾯ￯" w:eastAsia="￯﾿ﾯ￯ﾾ﾿￯ﾾﾤ￯﾿ﾯ￯ﾾﾾ￯ﾾﾻ￯﾿ﾯ￯ﾾﾾ￯ﾾ﾿￯﾿ﾯ￯"/>
          <w:sz w:val="32"/>
          <w:lang w:eastAsia="zh-Hans"/>
        </w:rPr>
        <w:t>植保</w:t>
      </w:r>
      <w:r>
        <w:rPr>
          <w:rFonts w:hint="default" w:ascii="￯﾿ﾯ￯ﾾ﾿￯ﾾﾤ￯﾿ﾯ￯ﾾﾾ￯ﾾﾻ￯﾿ﾯ￯ﾾﾾ￯ﾾ﾿￯﾿ﾯ￯" w:hAnsi="￯﾿ﾯ￯ﾾ﾿￯ﾾﾤ￯﾿ﾯ￯ﾾﾾ￯ﾾﾻ￯﾿ﾯ￯ﾾﾾ￯ﾾ﾿￯﾿ﾯ￯" w:eastAsia="￯﾿ﾯ￯ﾾ﾿￯ﾾﾤ￯﾿ﾯ￯ﾾﾾ￯ﾾﾻ￯﾿ﾯ￯ﾾﾾ￯ﾾ﾿￯﾿ﾯ￯"/>
          <w:sz w:val="32"/>
        </w:rPr>
        <w:t>会始终把展商效益最大化放在首位，开创了独具特色的宣传推广方式——“参观商邀请万里行”，以精准有效的实地走访、一对一邀约模式全方位保障到会观众品质与数量，助推展会专业度、高端性的逐步提升。</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亮点三：专业水平高</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组织规范，展会政府搭台，企业唱戏，行业主管部门、协会、科研单位、企业、农户的出席，实现了全方位、多角度、深层次的行业交流。</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亮点</w:t>
      </w:r>
      <w:r>
        <w:rPr>
          <w:rFonts w:hint="default" w:ascii="￯﾿ﾯ￯ﾾ﾿￯ﾾﾤ￯﾿ﾯ￯ﾾﾾ￯ﾾﾻ￯﾿ﾯ￯ﾾﾾ￯ﾾ﾿￯﾿ﾯ￯" w:hAnsi="￯﾿ﾯ￯ﾾ﾿￯ﾾﾤ￯﾿ﾯ￯ﾾﾾ￯ﾾﾻ￯﾿ﾯ￯ﾾﾾ￯ﾾ﾿￯﾿ﾯ￯" w:eastAsia="￯﾿ﾯ￯ﾾ﾿￯ﾾﾤ￯﾿ﾯ￯ﾾﾾ￯ﾾﾻ￯﾿ﾯ￯ﾾﾾ￯ﾾ﾿￯﾿ﾯ￯"/>
          <w:sz w:val="32"/>
          <w:lang w:eastAsia="zh-Hans"/>
        </w:rPr>
        <w:t>四</w:t>
      </w:r>
      <w:r>
        <w:rPr>
          <w:rFonts w:hint="default" w:ascii="￯﾿ﾯ￯ﾾ﾿￯ﾾﾤ￯﾿ﾯ￯ﾾﾾ￯ﾾﾻ￯﾿ﾯ￯ﾾﾾ￯ﾾ﾿￯﾿ﾯ￯" w:hAnsi="￯﾿ﾯ￯ﾾ﾿￯ﾾﾤ￯﾿ﾯ￯ﾾﾾ￯ﾾﾻ￯﾿ﾯ￯ﾾﾾ￯ﾾ﾿￯﾿ﾯ￯" w:eastAsia="￯﾿ﾯ￯ﾾ﾿￯ﾾﾤ￯﾿ﾯ￯ﾾﾾ￯ﾾﾻ￯﾿ﾯ￯ﾾﾾ￯ﾾ﾿￯﾿ﾯ￯"/>
          <w:sz w:val="32"/>
        </w:rPr>
        <w:t>：服务质量高</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全程按照大型国际展览会的标准，为参展商、采购商、媒体和观众提供全面、专业、优质的展会服务，组委会致力于帮助各位参展商邀请您想要的客户到展会现场，为您的贵宾提供第一手资料，并提供周全的服务。</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亮点</w:t>
      </w:r>
      <w:r>
        <w:rPr>
          <w:rFonts w:hint="default" w:ascii="￯﾿ﾯ￯ﾾ﾿￯ﾾﾤ￯﾿ﾯ￯ﾾﾾ￯ﾾﾻ￯﾿ﾯ￯ﾾﾾ￯ﾾ﾿￯﾿ﾯ￯" w:hAnsi="￯﾿ﾯ￯ﾾ﾿￯ﾾﾤ￯﾿ﾯ￯ﾾﾾ￯ﾾﾻ￯﾿ﾯ￯ﾾﾾ￯ﾾ﾿￯﾿ﾯ￯" w:eastAsia="￯﾿ﾯ￯ﾾ﾿￯ﾾﾤ￯﾿ﾯ￯ﾾﾾ￯ﾾﾻ￯﾿ﾯ￯ﾾﾾ￯ﾾ﾿￯﾿ﾯ￯"/>
          <w:sz w:val="32"/>
          <w:lang w:eastAsia="zh-Hans"/>
        </w:rPr>
        <w:t>五</w:t>
      </w:r>
      <w:r>
        <w:rPr>
          <w:rFonts w:hint="default" w:ascii="￯﾿ﾯ￯ﾾ﾿￯ﾾﾤ￯﾿ﾯ￯ﾾﾾ￯ﾾﾻ￯﾿ﾯ￯ﾾﾾ￯ﾾ﾿￯﾿ﾯ￯" w:hAnsi="￯﾿ﾯ￯ﾾ﾿￯ﾾﾤ￯﾿ﾯ￯ﾾﾾ￯ﾾﾻ￯﾿ﾯ￯ﾾﾾ￯ﾾ﾿￯﾿ﾯ￯" w:eastAsia="￯﾿ﾯ￯ﾾ﾿￯ﾾﾤ￯﾿ﾯ￯ﾾﾾ￯ﾾﾻ￯﾿ﾯ￯ﾾﾾ￯ﾾ﾿￯﾿ﾯ￯"/>
          <w:sz w:val="32"/>
        </w:rPr>
        <w:t>：精准引流</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lang w:eastAsia="zh-Hans"/>
        </w:rPr>
        <w:t>提前预约，</w:t>
      </w:r>
      <w:r>
        <w:rPr>
          <w:rFonts w:hint="default" w:ascii="￯﾿ﾯ￯ﾾ﾿￯ﾾﾤ￯﾿ﾯ￯ﾾﾾ￯ﾾﾻ￯﾿ﾯ￯ﾾﾾ￯ﾾ﾿￯﾿ﾯ￯" w:hAnsi="￯﾿ﾯ￯ﾾ﾿￯ﾾﾤ￯﾿ﾯ￯ﾾﾾ￯ﾾﾻ￯﾿ﾯ￯ﾾﾾ￯ﾾ﾿￯﾿ﾯ￯" w:eastAsia="￯﾿ﾯ￯ﾾ﾿￯ﾾﾤ￯﾿ﾯ￯ﾾﾾ￯ﾾﾻ￯﾿ﾯ￯ﾾﾾ￯ﾾ﾿￯﾿ﾯ￯"/>
          <w:sz w:val="32"/>
        </w:rPr>
        <w:t>凡到特装展位上参观</w:t>
      </w:r>
      <w:r>
        <w:rPr>
          <w:rFonts w:hint="default" w:ascii="￯﾿ﾯ￯ﾾ﾿￯ﾾﾤ￯﾿ﾯ￯ﾾﾾ￯ﾾﾻ￯﾿ﾯ￯ﾾﾾ￯ﾾ﾿￯﾿ﾯ￯" w:hAnsi="￯﾿ﾯ￯ﾾ﾿￯ﾾﾤ￯﾿ﾯ￯ﾾﾾ￯ﾾﾻ￯﾿ﾯ￯ﾾﾾ￯ﾾ﾿￯﾿ﾯ￯" w:eastAsia="￯﾿ﾯ￯ﾾ﾿￯ﾾﾤ￯﾿ﾯ￯ﾾﾾ￯ﾾﾻ￯﾿ﾯ￯ﾾﾾ￯ﾾ﾿￯﾿ﾯ￯"/>
          <w:sz w:val="32"/>
          <w:lang w:eastAsia="zh-Hans"/>
        </w:rPr>
        <w:t>即可领</w:t>
      </w:r>
      <w:r>
        <w:rPr>
          <w:rFonts w:hint="default" w:ascii="￯﾿ﾯ￯ﾾ﾿￯ﾾﾤ￯﾿ﾯ￯ﾾﾾ￯ﾾﾻ￯﾿ﾯ￯ﾾﾾ￯ﾾ﾿￯﾿ﾯ￯" w:hAnsi="￯﾿ﾯ￯ﾾ﾿￯ﾾﾤ￯﾿ﾯ￯ﾾﾾ￯ﾾﾻ￯﾿ﾯ￯ﾾﾾ￯ﾾ﾿￯﾿ﾯ￯" w:eastAsia="￯﾿ﾯ￯ﾾ﾿￯ﾾﾤ￯﾿ﾯ￯ﾾﾾ￯ﾾﾻ￯﾿ﾯ￯ﾾﾾ￯ﾾ﾿￯﾿ﾯ￯"/>
          <w:sz w:val="32"/>
        </w:rPr>
        <w:t>奖，为特装展位精准引流。</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亮点</w:t>
      </w:r>
      <w:r>
        <w:rPr>
          <w:rFonts w:hint="default" w:ascii="￯﾿ﾯ￯ﾾ﾿￯ﾾﾤ￯﾿ﾯ￯ﾾﾾ￯ﾾﾻ￯﾿ﾯ￯ﾾﾾ￯ﾾ﾿￯﾿ﾯ￯" w:hAnsi="￯﾿ﾯ￯ﾾ﾿￯ﾾﾤ￯﾿ﾯ￯ﾾﾾ￯ﾾﾻ￯﾿ﾯ￯ﾾﾾ￯ﾾ﾿￯﾿ﾯ￯" w:eastAsia="￯﾿ﾯ￯ﾾ﾿￯ﾾﾤ￯﾿ﾯ￯ﾾﾾ￯ﾾﾻ￯﾿ﾯ￯ﾾﾾ￯ﾾ﾿￯﾿ﾯ￯"/>
          <w:sz w:val="32"/>
          <w:lang w:eastAsia="zh-Hans"/>
        </w:rPr>
        <w:t>六：</w:t>
      </w:r>
      <w:r>
        <w:rPr>
          <w:rFonts w:hint="default" w:ascii="￯﾿ﾯ￯ﾾ﾿￯ﾾﾤ￯﾿ﾯ￯ﾾﾾ￯ﾾﾻ￯﾿ﾯ￯ﾾﾾ￯ﾾ﾿￯﾿ﾯ￯" w:hAnsi="￯﾿ﾯ￯ﾾ﾿￯ﾾﾤ￯﾿ﾯ￯ﾾﾾ￯ﾾﾻ￯﾿ﾯ￯ﾾﾾ￯ﾾ﾿￯﾿ﾯ￯" w:eastAsia="￯﾿ﾯ￯ﾾ﾿￯ﾾﾤ￯﾿ﾯ￯ﾾﾾ￯ﾾﾻ￯﾿ﾯ￯ﾾﾾ￯ﾾ﾿￯﾿ﾯ￯"/>
          <w:sz w:val="32"/>
        </w:rPr>
        <w:t>打造企业及零售商数字化精准营销系统</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为企业、经销商拓客、引流，并为企业提供精准客户详细信息，使成</w:t>
      </w:r>
      <w:r>
        <w:rPr>
          <w:rFonts w:hint="default" w:ascii="￯﾿ﾯ￯ﾾ﾿￯ﾾﾤ￯﾿ﾯ￯ﾾﾾ￯ﾾﾻ￯﾿ﾯ￯ﾾﾾ￯ﾾ﾿￯﾿ﾯ￯" w:hAnsi="￯﾿ﾯ￯ﾾ﾿￯ﾾﾤ￯﾿ﾯ￯ﾾﾾ￯ﾾﾻ￯﾿ﾯ￯ﾾﾾ￯ﾾ﾿￯﾿ﾯ￯" w:eastAsia="￯﾿ﾯ￯ﾾ﾿￯ﾾﾤ￯﾿ﾯ￯ﾾﾾ￯ﾾﾻ￯﾿ﾯ￯ﾾﾾ￯ﾾ﾿￯﾿ﾯ￯"/>
          <w:sz w:val="32"/>
          <w:lang w:eastAsia="zh-Hans"/>
        </w:rPr>
        <w:t>交</w:t>
      </w:r>
      <w:r>
        <w:rPr>
          <w:rFonts w:hint="default" w:ascii="￯﾿ﾯ￯ﾾ﾿￯ﾾﾤ￯﾿ﾯ￯ﾾﾾ￯ﾾﾻ￯﾿ﾯ￯ﾾﾾ￯ﾾ﾿￯﾿ﾯ￯" w:hAnsi="￯﾿ﾯ￯ﾾ﾿￯ﾾﾤ￯﾿ﾯ￯ﾾﾾ￯ﾾﾻ￯﾿ﾯ￯ﾾﾾ￯ﾾ﾿￯﾿ﾯ￯" w:eastAsia="￯﾿ﾯ￯ﾾ﾿￯ﾾﾤ￯﾿ﾯ￯ﾾﾾ￯ﾾﾻ￯﾿ﾯ￯ﾾﾾ￯ﾾ﾿￯﾿ﾯ￯"/>
          <w:sz w:val="32"/>
        </w:rPr>
        <w:t>变得简单、高效。</w:t>
      </w:r>
    </w:p>
    <w:p>
      <w:pPr>
        <w:numPr>
          <w:ilvl w:val="0"/>
          <w:numId w:val="1"/>
        </w:numPr>
        <w:spacing w:beforeLines="0" w:afterLines="0"/>
        <w:ind w:firstLine="643" w:firstLineChars="200"/>
        <w:rPr>
          <w:rFonts w:hint="eastAsia"/>
          <w:b/>
          <w:sz w:val="32"/>
          <w:lang w:eastAsia="zh-Hans"/>
        </w:rPr>
      </w:pPr>
      <w:r>
        <w:rPr>
          <w:rFonts w:hint="eastAsia"/>
          <w:b/>
          <w:sz w:val="32"/>
          <w:lang w:eastAsia="zh-Hans"/>
        </w:rPr>
        <w:t>拟定会议日程</w:t>
      </w:r>
    </w:p>
    <w:p>
      <w:pPr>
        <w:spacing w:beforeLines="0" w:afterLines="0"/>
        <w:ind w:firstLine="640" w:firstLineChars="200"/>
        <w:rPr>
          <w:rFonts w:hint="default" w:ascii="￯﾿ﾯ￯ﾾ﾿￯ﾾﾤ￯﾿ﾯ￯ﾾﾾ￯ﾾﾻ￯﾿ﾯ￯ﾾﾾ￯ﾾ﾿￯﾿ﾯ￯" w:hAnsi="￯﾿ﾯ￯ﾾ﾿￯ﾾﾤ￯﾿ﾯ￯ﾾﾾ￯ﾾﾻ￯﾿ﾯ￯ﾾﾾ￯ﾾ﾿￯﾿ﾯ￯" w:eastAsia="￯﾿ﾯ￯ﾾ﾿￯ﾾﾤ￯﾿ﾯ￯ﾾﾾ￯ﾾﾻ￯﾿ﾯ￯ﾾﾾ￯ﾾ﾿￯﾿ﾯ￯"/>
          <w:color w:val="FF0000"/>
          <w:sz w:val="32"/>
        </w:rPr>
      </w:pPr>
      <w:r>
        <w:rPr>
          <w:rFonts w:hint="default" w:ascii="￯﾿ﾯ￯ﾾ﾿￯ﾾﾤ￯﾿ﾯ￯ﾾﾾ￯ﾾﾻ￯﾿ﾯ￯ﾾﾾ￯ﾾ﾿￯﾿ﾯ￯" w:hAnsi="￯﾿ﾯ￯ﾾ﾿￯ﾾﾤ￯﾿ﾯ￯ﾾﾾ￯ﾾﾻ￯﾿ﾯ￯ﾾﾾ￯ﾾ﾿￯﾿ﾯ￯" w:eastAsia="￯﾿ﾯ￯ﾾ﾿￯ﾾﾤ￯﾿ﾯ￯ﾾﾾ￯ﾾﾻ￯﾿ﾯ￯ﾾﾾ￯ﾾ﾿￯﾿ﾯ￯"/>
          <w:color w:val="FF0000"/>
          <w:sz w:val="32"/>
        </w:rPr>
        <w:t>1、2021</w:t>
      </w:r>
      <w:r>
        <w:rPr>
          <w:rFonts w:hint="default" w:ascii="￯﾿ﾯ￯ﾾ﾿￯ﾾﾤ￯﾿ﾯ￯ﾾﾾ￯ﾾﾻ￯﾿ﾯ￯ﾾﾾ￯ﾾ﾿￯﾿ﾯ￯" w:hAnsi="￯﾿ﾯ￯ﾾ﾿￯ﾾﾤ￯﾿ﾯ￯ﾾﾾ￯ﾾﾻ￯﾿ﾯ￯ﾾﾾ￯ﾾ﾿￯﾿ﾯ￯" w:eastAsia="￯﾿ﾯ￯ﾾ﾿￯ﾾﾤ￯﾿ﾯ￯ﾾﾾ￯ﾾﾻ￯﾿ﾯ￯ﾾﾾ￯ﾾ﾿￯﾿ﾯ￯"/>
          <w:color w:val="FF0000"/>
          <w:sz w:val="32"/>
          <w:lang w:eastAsia="zh-Hans"/>
        </w:rPr>
        <w:t>年中部农药绿色发展峰会</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时间：12月1日—2日</w:t>
      </w:r>
    </w:p>
    <w:p>
      <w:pPr>
        <w:spacing w:beforeLines="0" w:afterLines="0"/>
        <w:ind w:firstLine="640" w:firstLineChars="200"/>
        <w:rPr>
          <w:rFonts w:hint="default" w:ascii="￯﾿ﾯ￯ﾾ﾿￯ﾾﾤ￯﾿ﾯ￯ﾾﾾ￯ﾾﾻ￯﾿ﾯ￯ﾾﾾ￯ﾾ﾿￯﾿ﾯ￯" w:hAnsi="￯﾿ﾯ￯ﾾ﾿￯ﾾﾤ￯﾿ﾯ￯ﾾﾾ￯ﾾﾻ￯﾿ﾯ￯ﾾﾾ￯ﾾ﾿￯﾿ﾯ￯" w:eastAsia="￯﾿ﾯ￯ﾾ﾿￯ﾾﾤ￯﾿ﾯ￯ﾾﾾ￯ﾾﾻ￯﾿ﾯ￯ﾾﾾ￯ﾾ﾿￯﾿ﾯ￯"/>
          <w:sz w:val="32"/>
          <w:lang w:eastAsia="zh-Hans"/>
        </w:rPr>
      </w:pPr>
      <w:r>
        <w:rPr>
          <w:rFonts w:hint="default" w:ascii="￯﾿ﾯ￯ﾾ﾿￯ﾾﾤ￯﾿ﾯ￯ﾾﾾ￯ﾾﾻ￯﾿ﾯ￯ﾾﾾ￯ﾾ﾿￯﾿ﾯ￯" w:hAnsi="￯﾿ﾯ￯ﾾ﾿￯ﾾﾤ￯﾿ﾯ￯ﾾﾾ￯ﾾﾻ￯﾿ﾯ￯ﾾﾾ￯ﾾ﾿￯﾿ﾯ￯" w:eastAsia="￯﾿ﾯ￯ﾾ﾿￯ﾾﾤ￯﾿ﾯ￯ﾾﾾ￯ﾾﾻ￯﾿ﾯ￯ﾾﾾ￯ﾾ﾿￯﾿ﾯ￯"/>
          <w:sz w:val="32"/>
          <w:lang w:eastAsia="zh-Hans"/>
        </w:rPr>
        <w:t>地点：郑州国际会展中心（拟定）</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参加人员：</w:t>
      </w:r>
      <w:r>
        <w:rPr>
          <w:rFonts w:hint="default" w:ascii="￯﾿ﾯ￯ﾾ﾿￯ﾾﾤ￯﾿ﾯ￯ﾾﾾ￯ﾾﾻ￯﾿ﾯ￯ﾾﾾ￯ﾾ﾿￯﾿ﾯ￯" w:hAnsi="￯﾿ﾯ￯ﾾ﾿￯ﾾﾤ￯﾿ﾯ￯ﾾﾾ￯ﾾﾻ￯﾿ﾯ￯ﾾﾾ￯ﾾ﾿￯﾿ﾯ￯" w:eastAsia="￯﾿ﾯ￯ﾾ﾿￯ﾾﾤ￯﾿ﾯ￯ﾾﾾ￯ﾾﾻ￯﾿ﾯ￯ﾾﾾ￯ﾾ﾿￯﾿ﾯ￯"/>
          <w:sz w:val="32"/>
          <w:lang w:eastAsia="zh-Hans"/>
        </w:rPr>
        <w:t>河南省农药管理协会协会会员、理事、常务理事、副会长单位主要负责人；农药生产、经营、推广、应用、研发、管理等单位负责人或代表；农药及相关行业单位代表。</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color w:val="FF0000"/>
          <w:sz w:val="32"/>
        </w:rPr>
        <w:t>2、2021第二十</w:t>
      </w:r>
      <w:r>
        <w:rPr>
          <w:rFonts w:hint="default" w:ascii="￯﾿ﾯ￯ﾾ﾿￯ﾾﾤ￯﾿ﾯ￯ﾾﾾ￯ﾾﾻ￯﾿ﾯ￯ﾾﾾ￯ﾾ﾿￯﾿ﾯ￯" w:hAnsi="￯﾿ﾯ￯ﾾ﾿￯ﾾﾤ￯﾿ﾯ￯ﾾﾾ￯ﾾﾻ￯﾿ﾯ￯ﾾﾾ￯ﾾ﾿￯﾿ﾯ￯" w:eastAsia="￯﾿ﾯ￯ﾾ﾿￯ﾾﾤ￯﾿ﾯ￯ﾾﾾ￯ﾾﾻ￯﾿ﾯ￯ﾾﾾ￯ﾾ﾿￯﾿ﾯ￯"/>
          <w:color w:val="FF0000"/>
          <w:sz w:val="32"/>
          <w:lang w:eastAsia="zh-Hans"/>
        </w:rPr>
        <w:t>四</w:t>
      </w:r>
      <w:r>
        <w:rPr>
          <w:rFonts w:hint="default" w:ascii="￯﾿ﾯ￯ﾾ﾿￯ﾾﾤ￯﾿ﾯ￯ﾾﾾ￯ﾾﾻ￯﾿ﾯ￯ﾾﾾ￯ﾾ﾿￯﾿ﾯ￯" w:hAnsi="￯﾿ﾯ￯ﾾ﾿￯ﾾﾤ￯﾿ﾯ￯ﾾﾾ￯ﾾﾻ￯﾿ﾯ￯ﾾﾾ￯ﾾ﾿￯﾿ﾯ￯" w:eastAsia="￯﾿ﾯ￯ﾾ﾿￯ﾾﾤ￯﾿ﾯ￯ﾾﾾ￯ﾾﾻ￯﾿ﾯ￯ﾾﾾ￯ﾾ﾿￯﾿ﾯ￯"/>
          <w:color w:val="FF0000"/>
          <w:sz w:val="32"/>
        </w:rPr>
        <w:t>届河南农药会开幕式</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时间：11月30日8:30—9:00</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地点：郑州国际会展中心前广场</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参加人员：有关部门领导、农药系统、企业和经销商代表以及新闻媒体等。</w:t>
      </w:r>
    </w:p>
    <w:p>
      <w:pPr>
        <w:spacing w:beforeLines="0" w:afterLines="0"/>
        <w:ind w:firstLine="640" w:firstLineChars="200"/>
        <w:rPr>
          <w:rFonts w:hint="default" w:ascii="￯﾿ﾯ￯ﾾ﾿￯ﾾﾤ￯﾿ﾯ￯ﾾﾾ￯ﾾﾻ￯﾿ﾯ￯ﾾﾾ￯ﾾ﾿￯﾿ﾯ￯" w:hAnsi="￯﾿ﾯ￯ﾾ﾿￯ﾾﾤ￯﾿ﾯ￯ﾾﾾ￯ﾾﾻ￯﾿ﾯ￯ﾾﾾ￯ﾾ﾿￯﾿ﾯ￯" w:eastAsia="￯﾿ﾯ￯ﾾ﾿￯ﾾﾤ￯﾿ﾯ￯ﾾﾾ￯ﾾﾻ￯﾿ﾯ￯ﾾﾾ￯ﾾ﾿￯﾿ﾯ￯"/>
          <w:color w:val="FF0000"/>
          <w:sz w:val="32"/>
        </w:rPr>
      </w:pPr>
      <w:r>
        <w:rPr>
          <w:rFonts w:hint="default" w:ascii="￯﾿ﾯ￯ﾾ﾿￯ﾾﾤ￯﾿ﾯ￯ﾾﾾ￯ﾾﾻ￯﾿ﾯ￯ﾾﾾ￯ﾾ﾿￯﾿ﾯ￯" w:hAnsi="￯﾿ﾯ￯ﾾ﾿￯ﾾﾤ￯﾿ﾯ￯ﾾﾾ￯ﾾﾻ￯﾿ﾯ￯ﾾﾾ￯ﾾ﾿￯﾿ﾯ￯" w:eastAsia="￯﾿ﾯ￯ﾾ﾿￯ﾾﾤ￯﾿ﾯ￯ﾾﾾ￯ﾾﾻ￯﾿ﾯ￯ﾾﾾ￯ﾾ﾿￯﾿ﾯ￯"/>
          <w:color w:val="FF0000"/>
          <w:sz w:val="32"/>
        </w:rPr>
        <w:t>3、2021</w:t>
      </w:r>
      <w:r>
        <w:rPr>
          <w:rFonts w:hint="default" w:ascii="￯﾿ﾯ￯ﾾ﾿￯ﾾﾤ￯﾿ﾯ￯ﾾﾾ￯ﾾﾻ￯﾿ﾯ￯ﾾﾾ￯ﾾ﾿￯﾿ﾯ￯" w:hAnsi="￯﾿ﾯ￯ﾾ﾿￯ﾾﾤ￯﾿ﾯ￯ﾾﾾ￯ﾾﾻ￯﾿ﾯ￯ﾾﾾ￯ﾾ﾿￯﾿ﾯ￯" w:eastAsia="￯﾿ﾯ￯ﾾ﾿￯ﾾﾤ￯﾿ﾯ￯ﾾﾾ￯ﾾﾻ￯﾿ﾯ￯ﾾﾾ￯ﾾ﾿￯﾿ﾯ￯"/>
          <w:color w:val="FF0000"/>
          <w:sz w:val="32"/>
          <w:lang w:eastAsia="zh-Hans"/>
        </w:rPr>
        <w:t>黄淮海种粮（地）大户与农药、肥料企业精准对接会</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时间：11月29日14:30—17:00</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地点：</w:t>
      </w:r>
      <w:r>
        <w:rPr>
          <w:rFonts w:hint="default" w:ascii="￯﾿ﾯ￯ﾾ﾿￯ﾾﾤ￯﾿ﾯ￯ﾾﾾ￯ﾾﾻ￯﾿ﾯ￯ﾾﾾ￯ﾾ﾿￯﾿ﾯ￯" w:hAnsi="￯﾿ﾯ￯ﾾ﾿￯ﾾﾤ￯﾿ﾯ￯ﾾﾾ￯ﾾﾻ￯﾿ﾯ￯ﾾﾾ￯ﾾ﾿￯﾿ﾯ￯" w:eastAsia="￯﾿ﾯ￯ﾾ﾿￯ﾾﾤ￯﾿ﾯ￯ﾾﾾ￯ﾾﾻ￯﾿ﾯ￯ﾾﾾ￯ﾾ﾿￯﾿ﾯ￯"/>
          <w:sz w:val="32"/>
          <w:lang w:eastAsia="zh-Hans"/>
        </w:rPr>
        <w:t>豫鹰宾馆</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参加人员：企业、经销商、种粮（地）大户</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color w:val="FF0000"/>
          <w:sz w:val="32"/>
        </w:rPr>
        <w:t>4、企业形象展览展示</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时间：11月30日—12</w:t>
      </w:r>
      <w:r>
        <w:rPr>
          <w:rFonts w:hint="default" w:ascii="￯﾿ﾯ￯ﾾ﾿￯ﾾﾤ￯﾿ﾯ￯ﾾﾾ￯ﾾﾻ￯﾿ﾯ￯ﾾﾾ￯ﾾ﾿￯﾿ﾯ￯" w:hAnsi="￯﾿ﾯ￯ﾾ﾿￯ﾾﾤ￯﾿ﾯ￯ﾾﾾ￯ﾾﾻ￯﾿ﾯ￯ﾾﾾ￯ﾾ﾿￯﾿ﾯ￯" w:eastAsia="￯﾿ﾯ￯ﾾ﾿￯ﾾﾤ￯﾿ﾯ￯ﾾﾾ￯ﾾﾻ￯﾿ﾯ￯ﾾﾾ￯ﾾ﾿￯﾿ﾯ￯"/>
          <w:sz w:val="32"/>
          <w:lang w:eastAsia="zh-Hans"/>
        </w:rPr>
        <w:t>月1日</w:t>
      </w:r>
      <w:r>
        <w:rPr>
          <w:rFonts w:hint="default" w:ascii="￯﾿ﾯ￯ﾾ﾿￯ﾾﾤ￯﾿ﾯ￯ﾾﾾ￯ﾾﾻ￯﾿ﾯ￯ﾾﾾ￯ﾾ﾿￯﾿ﾯ￯" w:hAnsi="￯﾿ﾯ￯ﾾ﾿￯ﾾﾤ￯﾿ﾯ￯ﾾﾾ￯ﾾﾻ￯﾿ﾯ￯ﾾﾾ￯ﾾ﾿￯﾿ﾯ￯" w:eastAsia="￯﾿ﾯ￯ﾾ﾿￯ﾾﾤ￯﾿ﾯ￯ﾾﾾ￯ﾾﾻ￯﾿ﾯ￯ﾾﾾ￯ﾾ﾿￯﾿ﾯ￯"/>
          <w:sz w:val="32"/>
        </w:rPr>
        <w:t>9:00—17:00</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地点：郑州国际会展中心</w:t>
      </w:r>
    </w:p>
    <w:p>
      <w:pPr>
        <w:spacing w:beforeLines="0" w:afterLines="0"/>
        <w:ind w:firstLine="640" w:firstLineChars="200"/>
        <w:rPr>
          <w:rFonts w:hint="eastAsia"/>
          <w:color w:val="FF0000"/>
          <w:sz w:val="24"/>
        </w:rPr>
      </w:pPr>
      <w:r>
        <w:rPr>
          <w:rFonts w:hint="default" w:ascii="￯﾿ﾯ￯ﾾ﾿￯ﾾﾤ￯﾿ﾯ￯ﾾﾾ￯ﾾﾻ￯﾿ﾯ￯ﾾﾾ￯ﾾ﾿￯﾿ﾯ￯" w:hAnsi="￯﾿ﾯ￯ﾾ﾿￯ﾾﾤ￯﾿ﾯ￯ﾾﾾ￯ﾾﾻ￯﾿ﾯ￯ﾾﾾ￯ﾾ﾿￯﾿ﾯ￯" w:eastAsia="￯﾿ﾯ￯ﾾ﾿￯ﾾﾤ￯﾿ﾯ￯ﾾﾾ￯ﾾﾻ￯﾿ﾯ￯ﾾﾾ￯ﾾ﾿￯﾿ﾯ￯"/>
          <w:color w:val="FF0000"/>
          <w:sz w:val="32"/>
        </w:rPr>
        <w:t>5、</w:t>
      </w:r>
      <w:r>
        <w:rPr>
          <w:rFonts w:hint="default" w:ascii="Optima-Regular" w:hAnsi="Optima-Regular" w:eastAsia="Optima-Regular"/>
          <w:color w:val="FF0000"/>
          <w:spacing w:val="20"/>
          <w:sz w:val="32"/>
          <w:shd w:val="clear" w:color="auto" w:fill="FFFFFF"/>
        </w:rPr>
        <w:t>逛展会、选</w:t>
      </w:r>
      <w:r>
        <w:rPr>
          <w:rFonts w:hint="default" w:ascii="Optima-Regular" w:hAnsi="Optima-Regular" w:eastAsia="Optima-Regular"/>
          <w:color w:val="FF0000"/>
          <w:spacing w:val="20"/>
          <w:sz w:val="32"/>
          <w:shd w:val="clear" w:color="auto" w:fill="FFFFFF"/>
          <w:lang w:eastAsia="zh-Hans"/>
        </w:rPr>
        <w:t>产品</w:t>
      </w:r>
      <w:r>
        <w:rPr>
          <w:rFonts w:hint="default" w:ascii="Optima-Regular" w:hAnsi="Optima-Regular" w:eastAsia="Optima-Regular"/>
          <w:color w:val="FF0000"/>
          <w:spacing w:val="20"/>
          <w:sz w:val="32"/>
          <w:shd w:val="clear" w:color="auto" w:fill="FFFFFF"/>
        </w:rPr>
        <w:t>、定合作、中大奖活动</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时间：11月30日9:00—17:00</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地点：</w:t>
      </w:r>
      <w:r>
        <w:rPr>
          <w:rFonts w:hint="default" w:ascii="￯﾿ﾯ￯ﾾ﾿￯ﾾﾤ￯﾿ﾯ￯ﾾﾾ￯ﾾﾻ￯﾿ﾯ￯ﾾﾾ￯ﾾ﾿￯﾿ﾯ￯" w:hAnsi="￯﾿ﾯ￯ﾾ﾿￯ﾾﾤ￯﾿ﾯ￯ﾾﾾ￯ﾾﾻ￯﾿ﾯ￯ﾾﾾ￯ﾾ﾿￯﾿ﾯ￯" w:eastAsia="￯﾿ﾯ￯ﾾ﾿￯ﾾﾤ￯﾿ﾯ￯ﾾﾾ￯ﾾﾻ￯﾿ﾯ￯ﾾﾾ￯ﾾ﾿￯﾿ﾯ￯"/>
          <w:sz w:val="32"/>
          <w:lang w:eastAsia="zh-Hans"/>
        </w:rPr>
        <w:t>农资小货郎、</w:t>
      </w:r>
      <w:r>
        <w:rPr>
          <w:rFonts w:hint="default" w:ascii="￯﾿ﾯ￯ﾾ﾿￯ﾾﾤ￯﾿ﾯ￯ﾾﾾ￯ﾾﾻ￯﾿ﾯ￯ﾾﾾ￯ﾾ﾿￯﾿ﾯ￯" w:hAnsi="￯﾿ﾯ￯ﾾ﾿￯ﾾﾤ￯﾿ﾯ￯ﾾﾾ￯ﾾﾻ￯﾿ﾯ￯ﾾﾾ￯ﾾ﾿￯﾿ﾯ￯" w:eastAsia="￯﾿ﾯ￯ﾾ﾿￯ﾾﾤ￯﾿ﾯ￯ﾾﾾ￯ﾾﾻ￯﾿ﾯ￯ﾾﾾ￯ﾾ﾿￯﾿ﾯ￯"/>
          <w:sz w:val="32"/>
        </w:rPr>
        <w:t>郑州国际会展中心特展企业展台</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参加人员：企业、经销商、种粮（地）大户及涉农领域人员</w:t>
      </w:r>
    </w:p>
    <w:p>
      <w:pPr>
        <w:numPr>
          <w:numId w:val="0"/>
        </w:numPr>
        <w:spacing w:beforeLines="0" w:afterLines="0"/>
        <w:ind w:firstLine="640" w:firstLineChars="200"/>
        <w:rPr>
          <w:rFonts w:hint="default" w:ascii="￯﾿ﾯ￯ﾾ﾿￯ﾾﾤ￯﾿ﾯ￯ﾾﾾ￯ﾾﾻ￯﾿ﾯ￯ﾾﾾ￯ﾾ﾿￯﾿ﾯ￯" w:hAnsi="￯﾿ﾯ￯ﾾ﾿￯ﾾﾤ￯﾿ﾯ￯ﾾﾾ￯ﾾﾻ￯﾿ﾯ￯ﾾﾾ￯ﾾ﾿￯﾿ﾯ￯" w:eastAsia="￯﾿ﾯ￯ﾾ﾿￯ﾾﾤ￯﾿ﾯ￯ﾾﾾ￯ﾾﾻ￯﾿ﾯ￯ﾾﾾ￯ﾾ﾿￯﾿ﾯ￯"/>
          <w:sz w:val="32"/>
          <w:lang w:eastAsia="zh-Hans"/>
        </w:rPr>
      </w:pPr>
      <w:r>
        <w:rPr>
          <w:rFonts w:hint="eastAsia" w:ascii="￯﾿ﾯ￯ﾾ﾿￯ﾾﾤ￯﾿ﾯ￯ﾾﾾ￯ﾾﾻ￯﾿ﾯ￯ﾾﾾ￯ﾾ﾿￯﾿ﾯ￯" w:hAnsi="￯﾿ﾯ￯ﾾ﾿￯ﾾﾤ￯﾿ﾯ￯ﾾﾾ￯ﾾﾻ￯﾿ﾯ￯ﾾﾾ￯ﾾ﾿￯﾿ﾯ￯" w:eastAsia="￯﾿ﾯ￯ﾾ﾿￯ﾾﾤ￯﾿ﾯ￯ﾾﾾ￯ﾾﾻ￯﾿ﾯ￯ﾾﾾ￯ﾾ﾿￯﾿ﾯ￯"/>
          <w:color w:val="FF0000"/>
          <w:sz w:val="32"/>
          <w:lang w:val="en-US" w:eastAsia="zh-CN"/>
        </w:rPr>
        <w:t>6、</w:t>
      </w:r>
      <w:r>
        <w:rPr>
          <w:rFonts w:hint="default" w:ascii="￯﾿ﾯ￯ﾾ﾿￯ﾾﾤ￯﾿ﾯ￯ﾾﾾ￯ﾾﾻ￯﾿ﾯ￯ﾾﾾ￯ﾾ﾿￯﾿ﾯ￯" w:hAnsi="￯﾿ﾯ￯ﾾ﾿￯ﾾﾤ￯﾿ﾯ￯ﾾﾾ￯ﾾﾻ￯﾿ﾯ￯ﾾﾾ￯ﾾ﾿￯﾿ﾯ￯" w:eastAsia="￯﾿ﾯ￯ﾾ﾿￯ﾾﾤ￯﾿ﾯ￯ﾾﾾ￯ﾾﾻ￯﾿ﾯ￯ﾾﾾ￯ﾾ﾿￯﾿ﾯ￯"/>
          <w:color w:val="FF0000"/>
          <w:sz w:val="32"/>
          <w:lang w:eastAsia="zh-Hans"/>
        </w:rPr>
        <w:t>第四届中国优质花生生态大会</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时间：12月1日9:00—17:00</w:t>
      </w:r>
    </w:p>
    <w:p>
      <w:pPr>
        <w:spacing w:beforeLines="0" w:afterLines="0"/>
        <w:ind w:firstLine="640" w:firstLineChars="200"/>
        <w:rPr>
          <w:rFonts w:hint="default" w:ascii="￯﾿ﾯ￯ﾾ﾿￯ﾾﾤ￯﾿ﾯ￯ﾾﾾ￯ﾾﾻ￯﾿ﾯ￯ﾾﾾ￯ﾾ﾿￯﾿ﾯ￯" w:hAnsi="￯﾿ﾯ￯ﾾ﾿￯ﾾﾤ￯﾿ﾯ￯ﾾﾾ￯ﾾﾻ￯﾿ﾯ￯ﾾﾾ￯ﾾ﾿￯﾿ﾯ￯" w:eastAsia="￯﾿ﾯ￯ﾾ﾿￯ﾾﾤ￯﾿ﾯ￯ﾾﾾ￯ﾾﾻ￯﾿ﾯ￯ﾾﾾ￯ﾾ﾿￯﾿ﾯ￯"/>
          <w:sz w:val="32"/>
          <w:lang w:eastAsia="zh-Hans"/>
        </w:rPr>
      </w:pPr>
      <w:r>
        <w:rPr>
          <w:rFonts w:hint="default" w:ascii="￯﾿ﾯ￯ﾾ﾿￯ﾾﾤ￯﾿ﾯ￯ﾾﾾ￯ﾾﾻ￯﾿ﾯ￯ﾾﾾ￯ﾾ﾿￯﾿ﾯ￯" w:hAnsi="￯﾿ﾯ￯ﾾ﾿￯ﾾﾤ￯﾿ﾯ￯ﾾﾾ￯ﾾﾻ￯﾿ﾯ￯ﾾﾾ￯ﾾ﾿￯﾿ﾯ￯" w:eastAsia="￯﾿ﾯ￯ﾾ﾿￯ﾾﾤ￯﾿ﾯ￯ﾾﾾ￯ﾾﾻ￯﾿ﾯ￯ﾾﾾ￯ﾾ﾿￯﾿ﾯ￯"/>
          <w:sz w:val="32"/>
        </w:rPr>
        <w:t>地点：</w:t>
      </w:r>
      <w:r>
        <w:rPr>
          <w:rFonts w:hint="default" w:ascii="￯﾿ﾯ￯ﾾ﾿￯ﾾﾤ￯﾿ﾯ￯ﾾﾾ￯ﾾﾻ￯﾿ﾯ￯ﾾﾾ￯ﾾ﾿￯﾿ﾯ￯" w:hAnsi="￯﾿ﾯ￯ﾾ﾿￯ﾾﾤ￯﾿ﾯ￯ﾾﾾ￯ﾾﾻ￯﾿ﾯ￯ﾾﾾ￯ﾾ﾿￯﾿ﾯ￯" w:eastAsia="￯﾿ﾯ￯ﾾ﾿￯ﾾﾤ￯﾿ﾯ￯ﾾﾾ￯ﾾﾻ￯﾿ﾯ￯ﾾﾾ￯ﾾ﾿￯﾿ﾯ￯"/>
          <w:sz w:val="32"/>
          <w:lang w:eastAsia="zh-Hans"/>
        </w:rPr>
        <w:t>郑州国际会展中心</w:t>
      </w:r>
    </w:p>
    <w:p>
      <w:pPr>
        <w:spacing w:beforeLines="0" w:afterLines="0"/>
        <w:ind w:firstLine="643" w:firstLineChars="200"/>
        <w:rPr>
          <w:rFonts w:hint="eastAsia"/>
          <w:b/>
          <w:sz w:val="32"/>
        </w:rPr>
      </w:pPr>
      <w:r>
        <w:rPr>
          <w:rFonts w:hint="eastAsia"/>
          <w:b/>
          <w:sz w:val="32"/>
        </w:rPr>
        <w:t>四、展览范围</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一、植保展区</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1、农药：杀虫剂、杀菌剂、杀螨剂、杀鼠剂、除草剂、特异剂和植物、生长调节剂等；</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2、肥料: a.海藻肥、氨基酸肥料、腐植酸肥料、edta系列、氨酸螯合肥；</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b.缓控释肥、生态肥、高效肥、复混肥、环保肥料；</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c.有机天然肥、叶面肥、液肥、冲施肥、育苗肥；</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d.bb肥、专用肥、料土壤改良剂、表面活性剂、褐煤 ；</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e.氮肥、磷肥、钾肥、复合肥；</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3、包装机械：含制造、灌装设备，注塑机，喷码机，农药瓶等；</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4、农资杂志、网站、媒体等；</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二、农用航空展区</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1、农用飞机及小型无人机；</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2、农用航空施药技术与喷施装备；</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3、农用航空遥感技术；</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4、农用航空专用品；</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5、农用航空飞行安全装备；</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6、现代农用航空高新技术及装备；</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7、飞机播种、农用航空检测设备；</w:t>
      </w:r>
    </w:p>
    <w:p>
      <w:pPr>
        <w:spacing w:beforeLines="0" w:afterLines="0"/>
        <w:ind w:firstLine="643" w:firstLineChars="200"/>
        <w:rPr>
          <w:rFonts w:hint="eastAsia"/>
          <w:b/>
          <w:sz w:val="32"/>
        </w:rPr>
      </w:pPr>
      <w:r>
        <w:rPr>
          <w:rFonts w:hint="eastAsia"/>
          <w:b/>
          <w:sz w:val="32"/>
        </w:rPr>
        <w:t>五、宣传推广</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1、网络媒体和平面媒体：</w:t>
      </w:r>
      <w:r>
        <w:rPr>
          <w:rFonts w:hint="default" w:ascii="￯﾿ﾯ￯ﾾ﾿￯ﾾﾤ￯﾿ﾯ￯ﾾﾾ￯ﾾﾻ￯﾿ﾯ￯ﾾﾾ￯ﾾ﾿￯﾿ﾯ￯" w:hAnsi="￯﾿ﾯ￯ﾾ﾿￯ﾾﾤ￯﾿ﾯ￯ﾾﾾ￯ﾾﾻ￯﾿ﾯ￯ﾾﾾ￯ﾾ﾿￯﾿ﾯ￯" w:eastAsia="￯﾿ﾯ￯ﾾ﾿￯ﾾﾤ￯﾿ﾯ￯ﾾﾾ￯ﾾﾻ￯﾿ﾯ￯ﾾﾾ￯ﾾ﾿￯﾿ﾯ￯"/>
          <w:sz w:val="32"/>
          <w:lang w:eastAsia="zh-Hans"/>
        </w:rPr>
        <w:t>农资点评、</w:t>
      </w:r>
      <w:r>
        <w:rPr>
          <w:rFonts w:hint="default" w:ascii="￯﾿ﾯ￯ﾾ﾿￯ﾾﾤ￯﾿ﾯ￯ﾾﾾ￯ﾾﾻ￯﾿ﾯ￯ﾾﾾ￯ﾾ﾿￯﾿ﾯ￯" w:hAnsi="￯﾿ﾯ￯ﾾ﾿￯ﾾﾤ￯﾿ﾯ￯ﾾﾾ￯ﾾﾻ￯﾿ﾯ￯ﾾﾾ￯ﾾ﾿￯﾿ﾯ￯" w:eastAsia="￯﾿ﾯ￯ﾾ﾿￯ﾾﾤ￯﾿ﾯ￯ﾾﾾ￯ﾾﾻ￯﾿ﾯ￯ﾾﾾ￯ﾾ﾿￯﾿ﾯ￯"/>
          <w:sz w:val="32"/>
        </w:rPr>
        <w:t>火爆农资招商网、</w:t>
      </w:r>
      <w:r>
        <w:rPr>
          <w:rFonts w:hint="default" w:ascii="￯﾿ﾯ￯ﾾ﾿￯ﾾﾤ￯﾿ﾯ￯ﾾﾾ￯ﾾﾻ￯﾿ﾯ￯ﾾﾾ￯ﾾ﾿￯﾿ﾯ￯" w:hAnsi="￯﾿ﾯ￯ﾾ﾿￯ﾾﾤ￯﾿ﾯ￯ﾾﾾ￯ﾾﾻ￯﾿ﾯ￯ﾾﾾ￯ﾾ﾿￯﾿ﾯ￯" w:eastAsia="￯﾿ﾯ￯ﾾ﾿￯ﾾﾤ￯﾿ﾯ￯ﾾﾾ￯ﾾﾻ￯﾿ﾯ￯ﾾﾾ￯ﾾ﾿￯﾿ﾯ￯"/>
          <w:sz w:val="32"/>
          <w:lang w:eastAsia="zh-Hans"/>
        </w:rPr>
        <w:t>火爆</w:t>
      </w:r>
      <w:r>
        <w:rPr>
          <w:rFonts w:hint="default" w:ascii="￯﾿ﾯ￯ﾾ﾿￯ﾾﾤ￯﾿ﾯ￯ﾾﾾ￯ﾾﾻ￯﾿ﾯ￯ﾾﾾ￯ﾾ﾿￯﾿ﾯ￯" w:hAnsi="￯﾿ﾯ￯ﾾ﾿￯ﾾﾤ￯﾿ﾯ￯ﾾﾾ￯ﾾﾻ￯﾿ﾯ￯ﾾﾾ￯ﾾ﾿￯﾿ﾯ￯" w:eastAsia="￯﾿ﾯ￯ﾾ﾿￯ﾾﾤ￯﾿ﾯ￯ﾾﾾ￯ﾾﾻ￯﾿ﾯ￯ﾾﾾ￯ﾾ﾿￯﾿ﾯ￯"/>
          <w:sz w:val="32"/>
        </w:rPr>
        <w:t>农化招商网、北方农资、农资与市场、水肥网、好农资招商网、中国农药第一网、聚农网、中国园林植保网、一览农药英才网、小喇叭农资网、全国农资交流、中国农资人才网、中国化肥人才网、中国农资网、中国农药人才网、百万农资招商网、河北科技报、农资经销商杂志、农资导报、中国种业商务网、一条农资、191农资人、万泽农资、一条农资、聚农网、金农网、肥料圈、新农资360、无人机网。</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2、组委会派出5个宣传小组到河南省及周边省市的苏北、鲁南、皖北、湖北、关中等地区的200多个县3000多个乡进行发放大会门票的邀请工作。并在沿途粘贴展会宣传树贴。</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3、组委会适时组织人员到其他省市同行业展会上发放门票，扩大展会在全国的影响力。</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4、经销商数据库700000+，电话邀约与短信推送会议信息。</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5、直播平台不定时推广</w:t>
      </w:r>
    </w:p>
    <w:p>
      <w:pPr>
        <w:spacing w:beforeLines="0" w:afterLines="0"/>
        <w:ind w:firstLine="643" w:firstLineChars="200"/>
        <w:rPr>
          <w:rFonts w:hint="eastAsia"/>
          <w:b/>
          <w:sz w:val="32"/>
        </w:rPr>
      </w:pPr>
      <w:r>
        <w:rPr>
          <w:rFonts w:hint="eastAsia"/>
          <w:b/>
          <w:sz w:val="32"/>
        </w:rPr>
        <w:t>六、展位费用</w:t>
      </w:r>
    </w:p>
    <w:p>
      <w:pPr>
        <w:spacing w:beforeLines="0" w:afterLines="0"/>
        <w:ind w:firstLine="640" w:firstLineChars="200"/>
        <w:rPr>
          <w:rFonts w:hint="default" w:ascii="￯﾿ﾯ￯ﾾ﾿￯ﾾﾤ￯﾿ﾯ￯ﾾﾾ￯ﾾﾻ￯﾿ﾯ￯ﾾﾾ￯ﾾ﾿￯﾿ﾯ￯" w:hAnsi="￯﾿ﾯ￯ﾾ﾿￯ﾾﾤ￯﾿ﾯ￯ﾾﾾ￯ﾾﾻ￯﾿ﾯ￯ﾾﾾ￯ﾾ﾿￯﾿ﾯ￯" w:eastAsia="￯﾿ﾯ￯ﾾ﾿￯ﾾﾤ￯﾿ﾯ￯ﾾﾾ￯ﾾﾻ￯﾿ﾯ￯ﾾﾾ￯ﾾ﾿￯﾿ﾯ￯"/>
          <w:color w:val="FF0000"/>
          <w:sz w:val="32"/>
        </w:rPr>
      </w:pPr>
      <w:r>
        <w:rPr>
          <w:rFonts w:hint="default" w:ascii="￯﾿ﾯ￯ﾾ﾿￯ﾾﾤ￯﾿ﾯ￯ﾾﾾ￯ﾾﾻ￯﾿ﾯ￯ﾾﾾ￯ﾾ﾿￯﾿ﾯ￯" w:hAnsi="￯﾿ﾯ￯ﾾ﾿￯ﾾﾤ￯﾿ﾯ￯ﾾﾾ￯ﾾﾻ￯﾿ﾯ￯ﾾﾾ￯ﾾ﾿￯﾿ﾯ￯" w:eastAsia="￯﾿ﾯ￯ﾾ﾿￯ﾾﾤ￯﾿ﾯ￯ﾾﾾ￯ﾾﾻ￯﾿ﾯ￯ﾾﾾ￯ﾾ﾿￯﾿ﾯ￯"/>
          <w:color w:val="FF0000"/>
          <w:sz w:val="32"/>
        </w:rPr>
        <w:t>标展(3mx3m)5300元/个（备注：国际标准展位双开口另加收500元/个）</w:t>
      </w:r>
    </w:p>
    <w:p>
      <w:pPr>
        <w:spacing w:beforeLines="0" w:afterLines="0"/>
        <w:ind w:firstLine="640" w:firstLineChars="200"/>
        <w:rPr>
          <w:rFonts w:hint="default" w:ascii="￯﾿ﾯ￯ﾾ﾿￯ﾾﾤ￯﾿ﾯ￯ﾾﾾ￯ﾾﾻ￯﾿ﾯ￯ﾾﾾ￯ﾾ﾿￯﾿ﾯ￯" w:hAnsi="￯﾿ﾯ￯ﾾ﾿￯ﾾﾤ￯﾿ﾯ￯ﾾﾾ￯ﾾﾻ￯﾿ﾯ￯ﾾﾾ￯ﾾ﾿￯﾿ﾯ￯" w:eastAsia="￯﾿ﾯ￯ﾾ﾿￯ﾾﾤ￯﾿ﾯ￯ﾾﾾ￯ﾾﾻ￯﾿ﾯ￯ﾾﾾ￯ﾾ﾿￯﾿ﾯ￯"/>
          <w:color w:val="FF0000"/>
          <w:sz w:val="32"/>
        </w:rPr>
      </w:pPr>
      <w:r>
        <w:rPr>
          <w:rFonts w:hint="default" w:ascii="￯﾿ﾯ￯ﾾ﾿￯ﾾﾤ￯﾿ﾯ￯ﾾﾾ￯ﾾﾻ￯﾿ﾯ￯ﾾﾾ￯ﾾ﾿￯﾿ﾯ￯" w:hAnsi="￯﾿ﾯ￯ﾾ﾿￯ﾾﾤ￯﾿ﾯ￯ﾾﾾ￯ﾾﾻ￯﾿ﾯ￯ﾾﾾ￯ﾾ﾿￯﾿ﾯ￯" w:eastAsia="￯﾿ﾯ￯ﾾ﾿￯ﾾﾤ￯﾿ﾯ￯ﾾﾾ￯ﾾﾻ￯﾿ﾯ￯ﾾﾾ￯ﾾ﾿￯﾿ﾯ￯"/>
          <w:color w:val="FF0000"/>
          <w:sz w:val="32"/>
        </w:rPr>
        <w:t>微特(6mx3m)14000元/个(含搭建，不含设计，</w:t>
      </w:r>
      <w:r>
        <w:rPr>
          <w:rFonts w:hint="default" w:ascii="￯﾿ﾯ￯ﾾ﾿￯ﾾﾤ￯﾿ﾯ￯ﾾﾾ￯ﾾﾻ￯﾿ﾯ￯ﾾﾾ￯ﾾ﾿￯﾿ﾯ￯" w:hAnsi="￯﾿ﾯ￯ﾾ﾿￯ﾾﾤ￯﾿ﾯ￯ﾾﾾ￯ﾾﾻ￯﾿ﾯ￯ﾾﾾ￯ﾾ﾿￯﾿ﾯ￯" w:eastAsia="￯﾿ﾯ￯ﾾ﾿￯ﾾﾤ￯﾿ﾯ￯ﾾﾾ￯ﾾﾻ￯﾿ﾯ￯ﾾﾾ￯ﾾ﾿￯﾿ﾯ￯"/>
          <w:color w:val="FF0000"/>
          <w:sz w:val="32"/>
          <w:lang w:eastAsia="zh-Hans"/>
        </w:rPr>
        <w:t>主通道微特另外加收1000元</w:t>
      </w:r>
      <w:r>
        <w:rPr>
          <w:rFonts w:hint="default" w:ascii="￯﾿ﾯ￯ﾾ﾿￯ﾾﾤ￯﾿ﾯ￯ﾾﾾ￯ﾾﾻ￯﾿ﾯ￯ﾾﾾ￯ﾾ﾿￯﾿ﾯ￯" w:hAnsi="￯﾿ﾯ￯ﾾ﾿￯ﾾﾤ￯﾿ﾯ￯ﾾﾾ￯ﾾﾻ￯﾿ﾯ￯ﾾﾾ￯ﾾ﾿￯﾿ﾯ￯" w:eastAsia="￯﾿ﾯ￯ﾾ﾿￯ﾾﾤ￯﾿ﾯ￯ﾾﾾ￯ﾾﾻ￯﾿ﾯ￯ﾾﾾ￯ﾾ﾿￯﾿ﾯ￯"/>
          <w:color w:val="FF0000"/>
          <w:sz w:val="32"/>
        </w:rPr>
        <w:t xml:space="preserve">)  </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 xml:space="preserve"> </w:t>
      </w:r>
    </w:p>
    <w:p>
      <w:pPr>
        <w:spacing w:beforeLines="0" w:afterLines="0"/>
        <w:ind w:firstLine="640" w:firstLineChars="200"/>
        <w:rPr>
          <w:rFonts w:hint="default" w:ascii="￯﾿ﾯ￯ﾾ﾿￯ﾾﾤ￯﾿ﾯ￯ﾾﾾ￯ﾾﾻ￯﾿ﾯ￯ﾾﾾ￯ﾾ﾿￯﾿ﾯ￯" w:hAnsi="￯﾿ﾯ￯ﾾ﾿￯ﾾﾤ￯﾿ﾯ￯ﾾﾾ￯ﾾﾻ￯﾿ﾯ￯ﾾﾾ￯ﾾ﾿￯﾿ﾯ￯" w:eastAsia="￯﾿ﾯ￯ﾾ﾿￯ﾾﾤ￯﾿ﾯ￯ﾾﾾ￯ﾾﾻ￯﾿ﾯ￯ﾾﾾ￯ﾾ﾿￯﾿ﾯ￯"/>
          <w:color w:val="FF0000"/>
          <w:sz w:val="32"/>
        </w:rPr>
      </w:pPr>
      <w:r>
        <w:rPr>
          <w:rFonts w:hint="default" w:ascii="￯﾿ﾯ￯ﾾ﾿￯ﾾﾤ￯﾿ﾯ￯ﾾﾾ￯ﾾﾻ￯﾿ﾯ￯ﾾﾾ￯ﾾ﾿￯﾿ﾯ￯" w:hAnsi="￯﾿ﾯ￯ﾾ﾿￯ﾾﾤ￯﾿ﾯ￯ﾾﾾ￯ﾾﾻ￯﾿ﾯ￯ﾾﾾ￯ﾾ﾿￯﾿ﾯ￯" w:eastAsia="￯﾿ﾯ￯ﾾ﾿￯ﾾﾤ￯﾿ﾯ￯ﾾﾾ￯ﾾﾻ￯﾿ﾯ￯ﾾﾾ￯ﾾ﾿￯﾿ﾯ￯"/>
          <w:color w:val="FF0000"/>
          <w:sz w:val="32"/>
        </w:rPr>
        <w:t>特展(≥36㎡)650元/平方（光地）</w:t>
      </w:r>
    </w:p>
    <w:p>
      <w:pPr>
        <w:spacing w:beforeLines="0" w:afterLines="0"/>
        <w:ind w:firstLine="640" w:firstLineChars="200"/>
        <w:rPr>
          <w:rFonts w:hint="eastAsia" w:ascii="￯﾿ﾯ￯ﾾ﾿￯ﾾﾤ￯﾿ﾯ￯ﾾﾾ￯ﾾﾻ￯﾿ﾯ￯ﾾﾾ￯ﾾ﾿￯﾿ﾯ￯" w:hAnsi="￯﾿ﾯ￯ﾾ﾿￯ﾾﾤ￯﾿ﾯ￯ﾾﾾ￯ﾾﾻ￯﾿ﾯ￯ﾾﾾ￯ﾾ﾿￯﾿ﾯ￯" w:eastAsia="￯﾿ﾯ￯ﾾ﾿￯ﾾﾤ￯﾿ﾯ￯ﾾﾾ￯ﾾﾻ￯﾿ﾯ￯ﾾﾾ￯ﾾ﾿￯﾿ﾯ￯"/>
          <w:color w:val="FF0000"/>
          <w:sz w:val="32"/>
          <w:lang w:val="en-US" w:eastAsia="zh-CN"/>
        </w:rPr>
      </w:pPr>
      <w:r>
        <w:rPr>
          <w:rFonts w:hint="eastAsia" w:ascii="￯﾿ﾯ￯ﾾ﾿￯ﾾﾤ￯﾿ﾯ￯ﾾﾾ￯ﾾﾻ￯﾿ﾯ￯ﾾﾾ￯ﾾ﾿￯﾿ﾯ￯" w:hAnsi="￯﾿ﾯ￯ﾾ﾿￯ﾾﾤ￯﾿ﾯ￯ﾾﾾ￯ﾾﾻ￯﾿ﾯ￯ﾾﾾ￯ﾾ﾿￯﾿ﾯ￯" w:eastAsia="￯﾿ﾯ￯ﾾ﾿￯ﾾﾤ￯﾿ﾯ￯ﾾﾾ￯ﾾﾻ￯﾿ﾯ￯ﾾﾾ￯ﾾ﾿￯﾿ﾯ￯"/>
          <w:color w:val="FF0000"/>
          <w:sz w:val="32"/>
          <w:lang w:val="en-US" w:eastAsia="zh-CN"/>
        </w:rPr>
        <w:t>36平方     23400元</w:t>
      </w:r>
    </w:p>
    <w:p>
      <w:pPr>
        <w:spacing w:beforeLines="0" w:afterLines="0"/>
        <w:ind w:firstLine="640" w:firstLineChars="200"/>
        <w:rPr>
          <w:rFonts w:hint="eastAsia" w:ascii="￯﾿ﾯ￯ﾾ﾿￯ﾾﾤ￯﾿ﾯ￯ﾾﾾ￯ﾾﾻ￯﾿ﾯ￯ﾾﾾ￯ﾾ﾿￯﾿ﾯ￯" w:hAnsi="￯﾿ﾯ￯ﾾ﾿￯ﾾﾤ￯﾿ﾯ￯ﾾﾾ￯ﾾﾻ￯﾿ﾯ￯ﾾﾾ￯ﾾ﾿￯﾿ﾯ￯" w:eastAsia="￯﾿ﾯ￯ﾾ﾿￯ﾾﾤ￯﾿ﾯ￯ﾾﾾ￯ﾾﾻ￯﾿ﾯ￯ﾾﾾ￯ﾾ﾿￯﾿ﾯ￯"/>
          <w:color w:val="FF0000"/>
          <w:sz w:val="32"/>
          <w:lang w:val="en-US" w:eastAsia="zh-CN"/>
        </w:rPr>
      </w:pPr>
      <w:r>
        <w:rPr>
          <w:rFonts w:hint="eastAsia" w:ascii="￯﾿ﾯ￯ﾾ﾿￯ﾾﾤ￯﾿ﾯ￯ﾾﾾ￯ﾾﾻ￯﾿ﾯ￯ﾾﾾ￯ﾾ﾿￯﾿ﾯ￯" w:hAnsi="￯﾿ﾯ￯ﾾ﾿￯ﾾﾤ￯﾿ﾯ￯ﾾﾾ￯ﾾﾻ￯﾿ﾯ￯ﾾﾾ￯ﾾ﾿￯﾿ﾯ￯" w:eastAsia="￯﾿ﾯ￯ﾾ﾿￯ﾾﾤ￯﾿ﾯ￯ﾾﾾ￯ﾾﾻ￯﾿ﾯ￯ﾾﾾ￯ﾾ﾿￯﾿ﾯ￯"/>
          <w:color w:val="FF0000"/>
          <w:sz w:val="32"/>
          <w:lang w:val="en-US" w:eastAsia="zh-CN"/>
        </w:rPr>
        <w:t>54平方     35100元</w:t>
      </w:r>
    </w:p>
    <w:p>
      <w:pPr>
        <w:spacing w:beforeLines="0" w:afterLines="0"/>
        <w:ind w:firstLine="640" w:firstLineChars="200"/>
        <w:rPr>
          <w:rFonts w:hint="eastAsia" w:ascii="￯﾿ﾯ￯ﾾ﾿￯ﾾﾤ￯﾿ﾯ￯ﾾﾾ￯ﾾﾻ￯﾿ﾯ￯ﾾﾾ￯ﾾ﾿￯﾿ﾯ￯" w:hAnsi="￯﾿ﾯ￯ﾾ﾿￯ﾾﾤ￯﾿ﾯ￯ﾾﾾ￯ﾾﾻ￯﾿ﾯ￯ﾾﾾ￯ﾾ﾿￯﾿ﾯ￯" w:eastAsia="￯﾿ﾯ￯ﾾ﾿￯ﾾﾤ￯﾿ﾯ￯ﾾﾾ￯ﾾﾻ￯﾿ﾯ￯ﾾﾾ￯ﾾ﾿￯﾿ﾯ￯"/>
          <w:color w:val="FF0000"/>
          <w:sz w:val="32"/>
          <w:lang w:val="en-US" w:eastAsia="zh-CN"/>
        </w:rPr>
      </w:pPr>
      <w:r>
        <w:rPr>
          <w:rFonts w:hint="eastAsia" w:ascii="￯﾿ﾯ￯ﾾ﾿￯ﾾﾤ￯﾿ﾯ￯ﾾﾾ￯ﾾﾻ￯﾿ﾯ￯ﾾﾾ￯ﾾ﾿￯﾿ﾯ￯" w:hAnsi="￯﾿ﾯ￯ﾾ﾿￯ﾾﾤ￯﾿ﾯ￯ﾾﾾ￯ﾾﾻ￯﾿ﾯ￯ﾾﾾ￯ﾾ﾿￯﾿ﾯ￯" w:eastAsia="￯﾿ﾯ￯ﾾ﾿￯ﾾﾤ￯﾿ﾯ￯ﾾﾾ￯ﾾﾻ￯﾿ﾯ￯ﾾﾾ￯ﾾ﾿￯﾿ﾯ￯"/>
          <w:color w:val="FF0000"/>
          <w:sz w:val="32"/>
          <w:lang w:val="en-US" w:eastAsia="zh-CN"/>
        </w:rPr>
        <w:t>72平方     46800元</w:t>
      </w:r>
    </w:p>
    <w:p>
      <w:pPr>
        <w:spacing w:beforeLines="0" w:afterLines="0"/>
        <w:ind w:firstLine="640" w:firstLineChars="200"/>
        <w:rPr>
          <w:rFonts w:hint="eastAsia" w:ascii="￯﾿ﾯ￯ﾾ﾿￯ﾾﾤ￯﾿ﾯ￯ﾾﾾ￯ﾾﾻ￯﾿ﾯ￯ﾾﾾ￯ﾾ﾿￯﾿ﾯ￯" w:hAnsi="￯﾿ﾯ￯ﾾ﾿￯ﾾﾤ￯﾿ﾯ￯ﾾﾾ￯ﾾﾻ￯﾿ﾯ￯ﾾﾾ￯ﾾ﾿￯﾿ﾯ￯" w:eastAsia="￯﾿ﾯ￯ﾾ﾿￯ﾾﾤ￯﾿ﾯ￯ﾾﾾ￯ﾾﾻ￯﾿ﾯ￯ﾾﾾ￯ﾾ﾿￯﾿ﾯ￯"/>
          <w:color w:val="FF0000"/>
          <w:sz w:val="32"/>
          <w:lang w:val="en-US" w:eastAsia="zh-CN"/>
        </w:rPr>
      </w:pPr>
      <w:r>
        <w:rPr>
          <w:rFonts w:hint="eastAsia" w:ascii="￯﾿ﾯ￯ﾾ﾿￯ﾾﾤ￯﾿ﾯ￯ﾾﾾ￯ﾾﾻ￯﾿ﾯ￯ﾾﾾ￯ﾾ﾿￯﾿ﾯ￯" w:hAnsi="￯﾿ﾯ￯ﾾ﾿￯ﾾﾤ￯﾿ﾯ￯ﾾﾾ￯ﾾﾻ￯﾿ﾯ￯ﾾﾾ￯ﾾ﾿￯﾿ﾯ￯" w:eastAsia="￯﾿ﾯ￯ﾾ﾿￯ﾾﾤ￯﾿ﾯ￯ﾾﾾ￯ﾾﾻ￯﾿ﾯ￯ﾾﾾ￯ﾾ﾿￯﾿ﾯ￯"/>
          <w:color w:val="FF0000"/>
          <w:sz w:val="32"/>
          <w:lang w:val="en-US" w:eastAsia="zh-CN"/>
        </w:rPr>
        <w:t>108平方    70200元</w:t>
      </w:r>
    </w:p>
    <w:p>
      <w:pPr>
        <w:spacing w:beforeLines="0" w:afterLines="0"/>
        <w:ind w:firstLine="640" w:firstLineChars="200"/>
        <w:rPr>
          <w:rFonts w:hint="default" w:ascii="￯﾿ﾯ￯ﾾ﾿￯ﾾﾤ￯﾿ﾯ￯ﾾﾾ￯ﾾﾻ￯﾿ﾯ￯ﾾﾾ￯ﾾ﾿￯﾿ﾯ￯" w:hAnsi="￯﾿ﾯ￯ﾾ﾿￯ﾾﾤ￯﾿ﾯ￯ﾾﾾ￯ﾾﾻ￯﾿ﾯ￯ﾾﾾ￯ﾾ﾿￯﾿ﾯ￯" w:eastAsia="￯﾿ﾯ￯ﾾ﾿￯ﾾﾤ￯﾿ﾯ￯ﾾﾾ￯ﾾﾻ￯﾿ﾯ￯ﾾﾾ￯ﾾ﾿￯﾿ﾯ￯"/>
          <w:color w:val="FF0000"/>
          <w:sz w:val="32"/>
          <w:lang w:val="en-US" w:eastAsia="zh-CN"/>
        </w:rPr>
      </w:pP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国际标准展位规格为3mx3m，包括三面围板，公司名称楣板，咨询桌一张、椅子2把、灯2盏、电源插座一个（特殊用电请事先说明，另行收费）</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特展光地不带任何展架及设施。</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 xml:space="preserve">为企业提供更多的宣传和展示平台，大会将邀请几家品牌企业参与协办大会及冠名，并给予赞助条件汇报。   </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《大会会刊》为参展企业登载公司简介和招商产品供求信息，印量大，发行面广，是企业参加农药会进行形像、参展产品招商推广的重要会刊刊物，组委会现场免费赠送参会的经销商;</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参展企业免费入编名录以及300字左右企业简介；</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广告服务</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门票广告：20000元/10000张       注水旗：1000元/面</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参展证背面广告：10000元/5000份  现场喷绘：200元/㎡</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手提袋广告：20000元/5000个      彩虹门：5000元/展期/个</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彩色封面：10000元               彩色扉页：6000元</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彩色封二：6000元                彩色通版：5000元</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彩色插页：3000元                黑白插页：1000元</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现场广告位</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编号          位置            规格</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01          馆墙喷绘       6米*10.05米</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02          馆墙喷绘       4米*10.05米</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03          馆墙喷绘       3米*10.05米</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04          馆墙喷绘       2.5米*10.05米</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05          馆墙喷绘       1.5米*10.05米</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06         广场桁架喷绘    6米*8米</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07         序厅桁架喷绘    10米*3米</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08         二楼桁架喷绘    20米*1.1米</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09         湖边桁架喷绘    5米*10米</w:t>
      </w:r>
    </w:p>
    <w:p>
      <w:pPr>
        <w:spacing w:beforeLines="0" w:afterLines="0"/>
        <w:ind w:firstLine="640" w:firstLineChars="200"/>
        <w:rPr>
          <w:rFonts w:hint="eastAsia" w:ascii="Heiti SC Medium" w:hAnsi="Heiti SC Medium" w:eastAsia="Heiti SC Medium"/>
          <w:sz w:val="32"/>
        </w:rPr>
      </w:pPr>
      <w:r>
        <w:rPr>
          <w:rFonts w:hint="eastAsia" w:ascii="Heiti SC Medium" w:hAnsi="Heiti SC Medium" w:eastAsia="Heiti SC Medium"/>
          <w:sz w:val="32"/>
          <w:lang w:eastAsia="zh-Hans"/>
        </w:rPr>
        <w:t>七</w:t>
      </w:r>
      <w:r>
        <w:rPr>
          <w:rFonts w:hint="eastAsia" w:ascii="Heiti SC Medium" w:hAnsi="Heiti SC Medium" w:eastAsia="Heiti SC Medium"/>
          <w:sz w:val="32"/>
        </w:rPr>
        <w:t>、增值服务</w:t>
      </w:r>
    </w:p>
    <w:p>
      <w:pPr>
        <w:spacing w:beforeLines="0" w:afterLines="0"/>
        <w:ind w:firstLine="640" w:firstLineChars="200"/>
        <w:rPr>
          <w:rFonts w:hint="default" w:ascii="￯﾿ﾯ￯ﾾ﾿￯ﾾﾦ￯﾿ﾯ￯ﾾﾾ￯ﾾﾥ￯﾿ﾯ￯ﾾﾾ￯ﾾﾷ￯﾿ﾯ￯" w:hAnsi="￯﾿ﾯ￯ﾾ﾿￯ﾾﾦ￯﾿ﾯ￯ﾾﾾ￯ﾾﾥ￯﾿ﾯ￯ﾾﾾ￯ﾾﾷ￯﾿ﾯ￯" w:eastAsia="￯﾿ﾯ￯ﾾ﾿￯ﾾﾦ￯﾿ﾯ￯ﾾﾾ￯ﾾﾥ￯﾿ﾯ￯ﾾﾾ￯ﾾﾷ￯﾿ﾯ￯"/>
          <w:color w:val="FF0000"/>
          <w:sz w:val="32"/>
        </w:rPr>
      </w:pPr>
      <w:r>
        <w:rPr>
          <w:rFonts w:hint="default" w:ascii="￯﾿ﾯ￯ﾾ﾿￯ﾾﾦ￯﾿ﾯ￯ﾾﾾ￯ﾾﾥ￯﾿ﾯ￯ﾾﾾ￯ﾾﾷ￯﾿ﾯ￯" w:hAnsi="￯﾿ﾯ￯ﾾ﾿￯ﾾﾦ￯﾿ﾯ￯ﾾﾾ￯ﾾﾥ￯﾿ﾯ￯ﾾﾾ￯ﾾﾷ￯﾿ﾯ￯" w:eastAsia="￯﾿ﾯ￯ﾾ﾿￯ﾾﾦ￯﾿ﾯ￯ﾾﾾ￯ﾾﾥ￯﾿ﾯ￯ﾾﾾ￯ﾾﾷ￯﾿ﾯ￯"/>
          <w:color w:val="FF0000"/>
          <w:sz w:val="32"/>
        </w:rPr>
        <w:t>加“量”不加价</w:t>
      </w:r>
    </w:p>
    <w:p>
      <w:pPr>
        <w:spacing w:beforeLines="0" w:afterLines="0"/>
        <w:ind w:firstLine="640" w:firstLineChars="200"/>
        <w:rPr>
          <w:rFonts w:hint="default" w:ascii="￯﾿ﾯ￯ﾾ﾿￯ﾾﾤ￯﾿ﾯ￯ﾾﾾ￯ﾾﾻ￯﾿ﾯ￯ﾾﾾ￯ﾾ﾿￯﾿ﾯ￯" w:hAnsi="￯﾿ﾯ￯ﾾ﾿￯ﾾﾤ￯﾿ﾯ￯ﾾﾾ￯ﾾﾻ￯﾿ﾯ￯ﾾﾾ￯ﾾ﾿￯﾿ﾯ￯" w:eastAsia="￯﾿ﾯ￯ﾾ﾿￯ﾾﾤ￯﾿ﾯ￯ﾾﾾ￯ﾾﾻ￯﾿ﾯ￯ﾾﾾ￯ﾾ﾿￯﾿ﾯ￯"/>
          <w:color w:val="FF0000"/>
          <w:sz w:val="32"/>
        </w:rPr>
      </w:pPr>
      <w:r>
        <w:rPr>
          <w:rFonts w:hint="default" w:ascii="￯﾿ﾯ￯ﾾ﾿￯ﾾﾤ￯﾿ﾯ￯ﾾﾾ￯ﾾﾻ￯﾿ﾯ￯ﾾﾾ￯ﾾ﾿￯﾿ﾯ￯" w:hAnsi="￯﾿ﾯ￯ﾾ﾿￯ﾾﾤ￯﾿ﾯ￯ﾾﾾ￯ﾾﾻ￯﾿ﾯ￯ﾾﾾ￯ﾾ﾿￯﾿ﾯ￯" w:eastAsia="￯﾿ﾯ￯ﾾ﾿￯ﾾﾤ￯﾿ﾯ￯ﾾﾾ￯ﾾﾻ￯﾿ﾯ￯ﾾﾾ￯ﾾ﾿￯﾿ﾯ￯"/>
          <w:color w:val="FF0000"/>
          <w:sz w:val="32"/>
        </w:rPr>
        <w:t>1、构建企业私域流量池：整合（微信、</w:t>
      </w:r>
      <w:r>
        <w:rPr>
          <w:rFonts w:hint="default" w:ascii="￯﾿ﾯ￯ﾾ﾿￯ﾾﾤ￯﾿ﾯ￯ﾾﾾ￯ﾾﾻ￯﾿ﾯ￯ﾾﾾ￯ﾾ﾿￯﾿ﾯ￯" w:hAnsi="￯﾿ﾯ￯ﾾ﾿￯ﾾﾤ￯﾿ﾯ￯ﾾﾾ￯ﾾﾻ￯﾿ﾯ￯ﾾﾾ￯ﾾ﾿￯﾿ﾯ￯" w:eastAsia="￯﾿ﾯ￯ﾾ﾿￯ﾾﾤ￯﾿ﾯ￯ﾾﾾ￯ﾾﾻ￯﾿ﾯ￯ﾾﾾ￯ﾾ﾿￯﾿ﾯ￯"/>
          <w:color w:val="FF0000"/>
          <w:sz w:val="32"/>
          <w:lang w:eastAsia="zh-Hans"/>
        </w:rPr>
        <w:t>抖音</w:t>
      </w:r>
      <w:r>
        <w:rPr>
          <w:rFonts w:hint="default" w:ascii="￯﾿ﾯ￯ﾾ﾿￯ﾾﾤ￯﾿ﾯ￯ﾾﾾ￯ﾾﾻ￯﾿ﾯ￯ﾾﾾ￯ﾾ﾿￯﾿ﾯ￯" w:hAnsi="￯﾿ﾯ￯ﾾ﾿￯ﾾﾤ￯﾿ﾯ￯ﾾﾾ￯ﾾﾻ￯﾿ﾯ￯ﾾﾾ￯ﾾ﾿￯﾿ﾯ￯" w:eastAsia="￯﾿ﾯ￯ﾾ﾿￯ﾾﾤ￯﾿ﾯ￯ﾾﾾ￯ﾾﾻ￯﾿ﾯ￯ﾾﾾ￯ﾾ﾿￯﾿ﾯ￯"/>
          <w:color w:val="FF0000"/>
          <w:sz w:val="32"/>
        </w:rPr>
        <w:t>）平台，把两大平台的农资客户引流到公司平台。</w:t>
      </w:r>
    </w:p>
    <w:p>
      <w:pPr>
        <w:pStyle w:val="8"/>
        <w:widowControl w:val="0"/>
        <w:spacing w:beforeLines="0" w:afterLines="0"/>
        <w:rPr>
          <w:rFonts w:hint="default" w:ascii="￯﾿ﾯ￯ﾾ﾿￯ﾾﾤ￯﾿ﾯ￯ﾾﾾ￯ﾾﾻ￯﾿ﾯ￯ﾾﾾ￯ﾾ﾿￯﾿ﾯ￯" w:hAnsi="￯﾿ﾯ￯ﾾ﾿￯ﾾﾤ￯﾿ﾯ￯ﾾﾾ￯ﾾﾻ￯﾿ﾯ￯ﾾﾾ￯ﾾ﾿￯﾿ﾯ￯" w:eastAsia="￯﾿ﾯ￯ﾾ﾿￯ﾾﾤ￯﾿ﾯ￯ﾾﾾ￯ﾾﾻ￯﾿ﾯ￯ﾾﾾ￯ﾾ﾿￯﾿ﾯ￯"/>
          <w:color w:val="FF0000"/>
          <w:sz w:val="32"/>
        </w:rPr>
      </w:pPr>
      <w:r>
        <w:rPr>
          <w:rFonts w:hint="default" w:ascii="￯﾿ﾯ￯ﾾ﾿￯ﾾﾤ￯﾿ﾯ￯ﾾﾾ￯ﾾﾻ￯﾿ﾯ￯ﾾﾾ￯ﾾ﾿￯﾿ﾯ￯" w:hAnsi="￯﾿ﾯ￯ﾾ﾿￯ﾾﾤ￯﾿ﾯ￯ﾾﾾ￯ﾾﾻ￯﾿ﾯ￯ﾾﾾ￯ﾾ﾿￯﾿ﾯ￯" w:eastAsia="￯﾿ﾯ￯ﾾ﾿￯ﾾﾤ￯﾿ﾯ￯ﾾﾾ￯ﾾﾻ￯﾿ﾯ￯ﾾﾾ￯ﾾ﾿￯﾿ﾯ￯"/>
          <w:color w:val="FF0000"/>
          <w:sz w:val="32"/>
        </w:rPr>
        <w:t>2</w:t>
      </w:r>
      <w:r>
        <w:rPr>
          <w:rFonts w:hint="default" w:ascii="￯﾿ﾯ￯ﾾ﾿￯ﾾﾤ￯﾿ﾯ￯ﾾﾾ￯ﾾﾻ￯﾿ﾯ￯ﾾﾾ￯ﾾ﾿￯﾿ﾯ￯" w:hAnsi="￯﾿ﾯ￯ﾾ﾿￯ﾾﾤ￯﾿ﾯ￯ﾾﾾ￯ﾾﾻ￯﾿ﾯ￯ﾾﾾ￯ﾾ﾿￯﾿ﾯ￯" w:eastAsia="￯﾿ﾯ￯ﾾ﾿￯ﾾﾤ￯﾿ﾯ￯ﾾﾾ￯ﾾﾻ￯﾿ﾯ￯ﾾﾾ￯ﾾ﾿￯﾿ﾯ￯"/>
          <w:color w:val="FF0000"/>
          <w:sz w:val="32"/>
          <w:lang w:eastAsia="zh-Hans"/>
        </w:rPr>
        <w:t>.</w:t>
      </w:r>
      <w:r>
        <w:rPr>
          <w:rFonts w:hint="default" w:ascii="￯﾿ﾯ￯ﾾ﾿￯ﾾﾤ￯﾿ﾯ￯ﾾﾾ￯ﾾﾻ￯﾿ﾯ￯ﾾﾾ￯ﾾ﾿￯﾿ﾯ￯" w:hAnsi="￯﾿ﾯ￯ﾾ﾿￯ﾾﾤ￯﾿ﾯ￯ﾾﾾ￯ﾾﾻ￯﾿ﾯ￯ﾾﾾ￯ﾾ﾿￯﾿ﾯ￯" w:eastAsia="￯﾿ﾯ￯ﾾ﾿￯ﾾﾤ￯﾿ﾯ￯ﾾﾾ￯ﾾﾻ￯﾿ﾯ￯ﾾﾾ￯ﾾ﾿￯﾿ﾯ￯"/>
          <w:color w:val="FF0000"/>
          <w:sz w:val="32"/>
        </w:rPr>
        <w:t>建立企业全员、全渠道、全时段营销系统，企业不需花一分钱，为企业降本增效。</w:t>
      </w:r>
    </w:p>
    <w:p>
      <w:pPr>
        <w:pStyle w:val="8"/>
        <w:widowControl w:val="0"/>
        <w:spacing w:beforeLines="0" w:afterLines="0"/>
        <w:rPr>
          <w:rFonts w:hint="default" w:ascii="￯﾿ﾯ￯ﾾ﾿￯ﾾﾯ￯﾿ﾯ￯ﾾﾾ￯ﾾ﾿￯﾿ﾯ￯ﾾﾾ￯ﾾﾯ￯﾿ﾯ￯" w:hAnsi="￯﾿ﾯ￯ﾾ﾿￯ﾾﾯ￯﾿ﾯ￯ﾾﾾ￯ﾾ﾿￯﾿ﾯ￯ﾾﾾ￯ﾾﾯ￯﾿ﾯ￯" w:eastAsia="￯﾿ﾯ￯ﾾ﾿￯ﾾﾯ￯﾿ﾯ￯ﾾﾾ￯ﾾ﾿￯﾿ﾯ￯ﾾﾾ￯ﾾﾯ￯﾿ﾯ￯"/>
          <w:sz w:val="32"/>
        </w:rPr>
      </w:pPr>
      <w:r>
        <w:rPr>
          <w:rFonts w:hint="default" w:ascii="￯﾿ﾯ￯ﾾ﾿￯ﾾﾤ￯﾿ﾯ￯ﾾﾾ￯ﾾﾻ￯﾿ﾯ￯ﾾﾾ￯ﾾ﾿￯﾿ﾯ￯" w:hAnsi="￯﾿ﾯ￯ﾾ﾿￯ﾾﾤ￯﾿ﾯ￯ﾾﾾ￯ﾾﾻ￯﾿ﾯ￯ﾾﾾ￯ﾾ﾿￯﾿ﾯ￯" w:eastAsia="￯﾿ﾯ￯ﾾ﾿￯ﾾﾤ￯﾿ﾯ￯ﾾﾾ￯ﾾﾻ￯﾿ﾯ￯ﾾﾾ￯ﾾ﾿￯﾿ﾯ￯"/>
          <w:color w:val="FF0000"/>
          <w:sz w:val="32"/>
        </w:rPr>
        <w:t>3</w:t>
      </w:r>
      <w:r>
        <w:rPr>
          <w:rFonts w:hint="default" w:ascii="￯﾿ﾯ￯ﾾ﾿￯ﾾﾤ￯﾿ﾯ￯ﾾﾾ￯ﾾﾻ￯﾿ﾯ￯ﾾﾾ￯ﾾ﾿￯﾿ﾯ￯" w:hAnsi="￯﾿ﾯ￯ﾾ﾿￯ﾾﾤ￯﾿ﾯ￯ﾾﾾ￯ﾾﾻ￯﾿ﾯ￯ﾾﾾ￯ﾾ﾿￯﾿ﾯ￯" w:eastAsia="￯﾿ﾯ￯ﾾ﾿￯ﾾﾤ￯﾿ﾯ￯ﾾﾾ￯ﾾﾻ￯﾿ﾯ￯ﾾﾾ￯ﾾ﾿￯﾿ﾯ￯"/>
          <w:color w:val="FF0000"/>
          <w:sz w:val="32"/>
          <w:lang w:eastAsia="zh-Hans"/>
        </w:rPr>
        <w:t>.</w:t>
      </w:r>
      <w:r>
        <w:rPr>
          <w:rFonts w:hint="default" w:ascii="￯﾿ﾯ￯ﾾ﾿￯ﾾﾤ￯﾿ﾯ￯ﾾﾾ￯ﾾﾻ￯﾿ﾯ￯ﾾﾾ￯ﾾ﾿￯﾿ﾯ￯" w:hAnsi="￯﾿ﾯ￯ﾾ﾿￯ﾾﾤ￯﾿ﾯ￯ﾾﾾ￯ﾾﾻ￯﾿ﾯ￯ﾾﾾ￯ﾾ﾿￯﾿ﾯ￯" w:eastAsia="￯﾿ﾯ￯ﾾ﾿￯ﾾﾤ￯﾿ﾯ￯ﾾﾾ￯ﾾﾻ￯﾿ﾯ￯ﾾﾾ￯ﾾ﾿￯﾿ﾯ￯"/>
          <w:color w:val="FF0000"/>
          <w:sz w:val="32"/>
        </w:rPr>
        <w:t>打造企业大数据分析平台。</w:t>
      </w:r>
    </w:p>
    <w:p>
      <w:pPr>
        <w:spacing w:beforeLines="0" w:afterLines="0"/>
        <w:ind w:firstLine="643" w:firstLineChars="200"/>
        <w:rPr>
          <w:rFonts w:hint="eastAsia"/>
          <w:b/>
          <w:sz w:val="32"/>
        </w:rPr>
      </w:pPr>
      <w:r>
        <w:rPr>
          <w:rFonts w:hint="eastAsia"/>
          <w:b/>
          <w:sz w:val="32"/>
          <w:lang w:eastAsia="zh-Hans"/>
        </w:rPr>
        <w:t>八</w:t>
      </w:r>
      <w:r>
        <w:rPr>
          <w:rFonts w:hint="eastAsia"/>
          <w:b/>
          <w:sz w:val="32"/>
        </w:rPr>
        <w:t>、参会流程及友情提示</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各参展企业：</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为规范企业参展行为，保护参展企业合法权益。为商家提供诚信、安全、健康、有序的信息交流平台，根据《展会知识产权保护办法》等有关规定，第二十</w:t>
      </w:r>
      <w:r>
        <w:rPr>
          <w:rFonts w:hint="default" w:ascii="￯﾿ﾯ￯ﾾ﾿￯ﾾﾤ￯﾿ﾯ￯ﾾﾾ￯ﾾﾻ￯﾿ﾯ￯ﾾﾾ￯ﾾ﾿￯﾿ﾯ￯" w:hAnsi="￯﾿ﾯ￯ﾾ﾿￯ﾾﾤ￯﾿ﾯ￯ﾾﾾ￯ﾾﾻ￯﾿ﾯ￯ﾾﾾ￯ﾾ﾿￯﾿ﾯ￯" w:eastAsia="￯﾿ﾯ￯ﾾ﾿￯ﾾﾤ￯﾿ﾯ￯ﾾﾾ￯ﾾﾻ￯﾿ﾯ￯ﾾﾾ￯ﾾ﾿￯﾿ﾯ￯"/>
          <w:sz w:val="32"/>
          <w:lang w:eastAsia="zh-Hans"/>
        </w:rPr>
        <w:t>四</w:t>
      </w:r>
      <w:r>
        <w:rPr>
          <w:rFonts w:hint="default" w:ascii="￯﾿ﾯ￯ﾾ﾿￯ﾾﾤ￯﾿ﾯ￯ﾾﾾ￯ﾾﾻ￯﾿ﾯ￯ﾾﾾ￯ﾾ﾿￯﾿ﾯ￯" w:hAnsi="￯﾿ﾯ￯ﾾ﾿￯ﾾﾤ￯﾿ﾯ￯ﾾﾾ￯ﾾﾻ￯﾿ﾯ￯ﾾﾾ￯ﾾ﾿￯﾿ﾯ￯" w:eastAsia="￯﾿ﾯ￯ﾾ﾿￯ﾾﾤ￯﾿ﾯ￯ﾾﾾ￯ﾾﾻ￯﾿ﾯ￯ﾾﾾ￯ﾾ﾿￯﾿ﾯ￯"/>
          <w:sz w:val="32"/>
        </w:rPr>
        <w:t>届河南植保信息交流暨农药（械）交易会就参展有关事项提示如下：</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1、参会企业必须服从大会统一安排，自觉遵守当地有关规定承诺不侵犯知识产权，不违规宣传。在广场及展馆展示宣传时禁止使用大分贝音响，防止制造较大的噪音而影响他人。自觉维护展馆内环境卫生，不遗撒宣传品。</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2、参展商应详细阅读参展资料，填写《参展合同》，并加盖公章后传真至主委会办公室，亦可通过登录大会网站（</w:t>
      </w:r>
      <w:r>
        <w:rPr>
          <w:rFonts w:hint="default" w:ascii="￯﾿ﾯ￯ﾾ﾿￯ﾾﾤ￯﾿ﾯ￯ﾾﾾ￯ﾾﾻ￯﾿ﾯ￯ﾾﾾ￯ﾾ﾿￯﾿ﾯ￯" w:hAnsi="￯﾿ﾯ￯ﾾ﾿￯ﾾﾤ￯﾿ﾯ￯ﾾﾾ￯ﾾﾻ￯﾿ﾯ￯ﾾﾾ￯ﾾ﾿￯﾿ﾯ￯" w:eastAsia="￯﾿ﾯ￯ﾾ﾿￯ﾾﾤ￯﾿ﾯ￯ﾾﾾ￯ﾾﾻ￯﾿ﾯ￯ﾾﾾ￯ﾾ﾿￯﾿ﾯ￯"/>
          <w:sz w:val="32"/>
        </w:rPr>
        <w:fldChar w:fldCharType="begin"/>
      </w:r>
      <w:r>
        <w:rPr>
          <w:rFonts w:hint="default" w:ascii="￯﾿ﾯ￯ﾾ﾿￯ﾾﾤ￯﾿ﾯ￯ﾾﾾ￯ﾾﾻ￯﾿ﾯ￯ﾾﾾ￯ﾾ﾿￯﾿ﾯ￯" w:hAnsi="￯﾿ﾯ￯ﾾ﾿￯ﾾﾤ￯﾿ﾯ￯ﾾﾾ￯ﾾﾻ￯﾿ﾯ￯ﾾﾾ￯ﾾ﾿￯﾿ﾯ￯" w:eastAsia="￯﾿ﾯ￯ﾾ﾿￯ﾾﾤ￯﾿ﾯ￯ﾾﾾ￯ﾾﾻ￯﾿ﾯ￯ﾾﾾ￯ﾾ﾿￯﾿ﾯ￯"/>
          <w:sz w:val="32"/>
        </w:rPr>
        <w:instrText xml:space="preserve"> HYPERLINK "http://www.hnzbh.com" </w:instrText>
      </w:r>
      <w:r>
        <w:rPr>
          <w:rFonts w:hint="default" w:ascii="￯﾿ﾯ￯ﾾ﾿￯ﾾﾤ￯﾿ﾯ￯ﾾﾾ￯ﾾﾻ￯﾿ﾯ￯ﾾﾾ￯ﾾ﾿￯﾿ﾯ￯" w:hAnsi="￯﾿ﾯ￯ﾾ﾿￯ﾾﾤ￯﾿ﾯ￯ﾾﾾ￯ﾾﾻ￯﾿ﾯ￯ﾾﾾ￯ﾾ﾿￯﾿ﾯ￯" w:eastAsia="￯﾿ﾯ￯ﾾ﾿￯ﾾﾤ￯﾿ﾯ￯ﾾﾾ￯ﾾﾻ￯﾿ﾯ￯ﾾﾾ￯ﾾ﾿￯﾿ﾯ￯"/>
          <w:sz w:val="32"/>
        </w:rPr>
        <w:fldChar w:fldCharType="separate"/>
      </w:r>
      <w:r>
        <w:rPr>
          <w:rStyle w:val="7"/>
          <w:rFonts w:hint="default" w:ascii="￯﾿ﾯ￯ﾾ﾿￯ﾾﾤ￯﾿ﾯ￯ﾾﾾ￯ﾾﾻ￯﾿ﾯ￯ﾾﾾ￯ﾾ﾿￯﾿ﾯ￯" w:hAnsi="￯﾿ﾯ￯ﾾ﾿￯ﾾﾤ￯﾿ﾯ￯ﾾﾾ￯ﾾﾻ￯﾿ﾯ￯ﾾﾾ￯ﾾ﾿￯﾿ﾯ￯" w:eastAsia="￯﾿ﾯ￯ﾾ﾿￯ﾾﾤ￯﾿ﾯ￯ﾾﾾ￯ﾾﾻ￯﾿ﾯ￯ﾾﾾ￯ﾾ﾿￯﾿ﾯ￯"/>
          <w:sz w:val="32"/>
        </w:rPr>
        <w:t>www.zzwzzl.c</w:t>
      </w:r>
      <w:r>
        <w:rPr>
          <w:rStyle w:val="7"/>
          <w:rFonts w:hint="default" w:ascii="￯﾿ﾯ￯ﾾ﾿￯ﾾﾤ￯﾿ﾯ￯ﾾﾾ￯ﾾﾻ￯﾿ﾯ￯ﾾﾾ￯ﾾ﾿￯﾿ﾯ￯" w:hAnsi="￯﾿ﾯ￯ﾾ﾿￯ﾾﾤ￯﾿ﾯ￯ﾾﾾ￯ﾾﾻ￯﾿ﾯ￯ﾾﾾ￯ﾾ﾿￯﾿ﾯ￯" w:eastAsia="￯﾿ﾯ￯ﾾ﾿￯ﾾﾤ￯﾿ﾯ￯ﾾﾾ￯ﾾﾻ￯﾿ﾯ￯ﾾﾾ￯ﾾ﾿￯﾿ﾯ￯"/>
          <w:sz w:val="32"/>
        </w:rPr>
        <w:fldChar w:fldCharType="end"/>
      </w:r>
      <w:r>
        <w:rPr>
          <w:rFonts w:hint="default" w:ascii="￯﾿ﾯ￯ﾾ﾿￯ﾾﾤ￯﾿ﾯ￯ﾾﾾ￯ﾾﾻ￯﾿ﾯ￯ﾾﾾ￯ﾾ﾿￯﾿ﾯ￯" w:hAnsi="￯﾿ﾯ￯ﾾ﾿￯ﾾﾤ￯﾿ﾯ￯ﾾﾾ￯ﾾﾻ￯﾿ﾯ￯ﾾﾾ￯ﾾ﾿￯﾿ﾯ￯" w:eastAsia="￯﾿ﾯ￯ﾾ﾿￯ﾾﾤ￯﾿ﾯ￯ﾾﾾ￯ﾾﾻ￯﾿ﾯ￯ﾾﾾ￯ﾾ﾿￯﾿ﾯ￯"/>
          <w:sz w:val="32"/>
        </w:rPr>
        <w:t>n）和查询有关参展事项进行网上报名。组委会办公室收到《参展合同》后，进行资格审核和确认，并加盖组委会公章，然后寄回参展商。</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3、参展商收到确认及及加盖组委会公章的《参展合同》后，应在7日内将展位（广告）费汇至组委会，且将银行付款底单传真到组委会办公室，以便确认参展。过期不予保留展（广告）位。</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4、展位按照“先报名（付款）先安排”的原则进行安排，组委会最后保留少量展位的调动权。</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5、请企业务必遵守大会确定的布展日期。</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6、会议期间，参会单位举办信息发布、会场及宾馆广告、租用会议室的，请提前与会务组联系，由会务组统筹安排。</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7、参展企业不得将展位转租或转让他人，亦无权通过任何方式为非参展者宣传，否则大会予以清退。</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8、会议报到不接站，到郑后请自行乘车前往会议地点。大型车辆入市应自行办理入市通行证。</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9、其它未尽事宜您可咨询会务组，还可以通过关注微信万泽农资(wanze862)、新浪微博@万泽农资了解更多详情。</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10、为了给参展企业创造更好的宣传环境，组委会将对展台搭建商的资质进行把控。组委会将选取一批有资质、做工精细、负责任、敢于担当的搭建公司为参展企业服务。为了保证大会安全召开，组委会不接收指定搭建商以外的搭建公司进场施工。（指定搭建商企业名单向组委会索取）</w:t>
      </w:r>
    </w:p>
    <w:p>
      <w:pPr>
        <w:spacing w:beforeLines="0" w:afterLines="0"/>
        <w:ind w:firstLine="643" w:firstLineChars="200"/>
        <w:rPr>
          <w:rFonts w:hint="eastAsia"/>
          <w:b/>
          <w:sz w:val="32"/>
        </w:rPr>
      </w:pPr>
      <w:r>
        <w:rPr>
          <w:rFonts w:hint="eastAsia"/>
          <w:b/>
          <w:sz w:val="32"/>
          <w:lang w:eastAsia="zh-Hans"/>
        </w:rPr>
        <w:t>九</w:t>
      </w:r>
      <w:r>
        <w:rPr>
          <w:rFonts w:hint="eastAsia"/>
          <w:b/>
          <w:sz w:val="32"/>
        </w:rPr>
        <w:t>、组委会联系方式</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◆大会服务电话：</w:t>
      </w:r>
      <w:r>
        <w:rPr>
          <w:rFonts w:hint="eastAsia" w:ascii="￯﾿ﾯ￯ﾾ﾿￯ﾾﾤ￯﾿ﾯ￯ﾾﾾ￯ﾾﾻ￯﾿ﾯ￯ﾾﾾ￯ﾾ﾿￯﾿ﾯ￯" w:hAnsi="￯﾿ﾯ￯ﾾ﾿￯ﾾﾤ￯﾿ﾯ￯ﾾﾾ￯ﾾﾻ￯﾿ﾯ￯ﾾﾾ￯ﾾ﾿￯﾿ﾯ￯" w:eastAsia="￯﾿ﾯ￯ﾾ﾿￯ﾾﾤ￯﾿ﾯ￯ﾾﾾ￯ﾾﾻ￯﾿ﾯ￯ﾾﾾ￯ﾾ﾿￯﾿ﾯ￯"/>
          <w:sz w:val="32"/>
          <w:lang w:eastAsia="zh-CN"/>
        </w:rPr>
        <w:t>李亮杰</w:t>
      </w:r>
      <w:r>
        <w:rPr>
          <w:rFonts w:hint="default" w:ascii="￯﾿ﾯ￯ﾾ﾿￯ﾾﾤ￯﾿ﾯ￯ﾾﾾ￯ﾾﾻ￯﾿ﾯ￯ﾾﾾ￯ﾾ﾿￯﾿ﾯ￯" w:hAnsi="￯﾿ﾯ￯ﾾ﾿￯ﾾﾤ￯﾿ﾯ￯ﾾﾾ￯ﾾﾻ￯﾿ﾯ￯ﾾﾾ￯ﾾ﾿￯﾿ﾯ￯" w:eastAsia="￯﾿ﾯ￯ﾾ﾿￯ﾾﾤ￯﾿ﾯ￯ﾾﾾ￯ﾾﾻ￯﾿ﾯ￯ﾾﾾ￯ﾾ﾿￯﾿ﾯ￯"/>
          <w:sz w:val="32"/>
        </w:rPr>
        <w:t>（</w:t>
      </w:r>
      <w:r>
        <w:rPr>
          <w:rFonts w:hint="eastAsia" w:ascii="￯﾿ﾯ￯ﾾ﾿￯ﾾﾤ￯﾿ﾯ￯ﾾﾾ￯ﾾﾻ￯﾿ﾯ￯ﾾﾾ￯ﾾ﾿￯﾿ﾯ￯" w:hAnsi="￯﾿ﾯ￯ﾾ﾿￯ﾾﾤ￯﾿ﾯ￯ﾾﾾ￯ﾾﾻ￯﾿ﾯ￯ﾾﾾ￯ﾾ﾿￯﾿ﾯ￯" w:eastAsia="￯﾿ﾯ￯ﾾ﾿￯ﾾﾤ￯﾿ﾯ￯ﾾﾾ￯ﾾﾻ￯﾿ﾯ￯ﾾﾾ￯ﾾ﾿￯﾿ﾯ￯"/>
          <w:sz w:val="32"/>
          <w:lang w:val="en-US" w:eastAsia="zh-CN"/>
        </w:rPr>
        <w:t>15238662622</w:t>
      </w:r>
      <w:r>
        <w:rPr>
          <w:rFonts w:hint="default" w:ascii="￯﾿ﾯ￯ﾾ﾿￯ﾾﾤ￯﾿ﾯ￯ﾾﾾ￯ﾾﾻ￯﾿ﾯ￯ﾾﾾ￯ﾾ﾿￯﾿ﾯ￯" w:hAnsi="￯﾿ﾯ￯ﾾ﾿￯ﾾﾤ￯﾿ﾯ￯ﾾﾾ￯ﾾﾻ￯﾿ﾯ￯ﾾﾾ￯ﾾ﾿￯﾿ﾯ￯" w:eastAsia="￯﾿ﾯ￯ﾾ﾿￯ﾾﾤ￯﾿ﾯ￯ﾾﾾ￯ﾾﾻ￯﾿ﾯ￯ﾾﾾ￯ﾾ﾿￯﾿ﾯ￯"/>
          <w:sz w:val="32"/>
        </w:rPr>
        <w:t xml:space="preserve">同微信） </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◆官方网址：</w:t>
      </w:r>
      <w:r>
        <w:rPr>
          <w:rFonts w:hint="default" w:ascii="￯﾿ﾯ￯ﾾ﾿￯ﾾﾤ￯﾿ﾯ￯ﾾﾾ￯ﾾﾻ￯﾿ﾯ￯ﾾﾾ￯ﾾ﾿￯﾿ﾯ￯" w:hAnsi="￯﾿ﾯ￯ﾾ﾿￯ﾾﾤ￯﾿ﾯ￯ﾾﾾ￯ﾾﾻ￯﾿ﾯ￯ﾾﾾ￯ﾾ﾿￯﾿ﾯ￯" w:eastAsia="￯﾿ﾯ￯ﾾ﾿￯ﾾﾤ￯﾿ﾯ￯ﾾﾾ￯ﾾﾻ￯﾿ﾯ￯ﾾﾾ￯ﾾ﾿￯﾿ﾯ￯"/>
          <w:sz w:val="32"/>
        </w:rPr>
        <w:fldChar w:fldCharType="begin"/>
      </w:r>
      <w:r>
        <w:rPr>
          <w:rFonts w:hint="default" w:ascii="￯﾿ﾯ￯ﾾ﾿￯ﾾﾤ￯﾿ﾯ￯ﾾﾾ￯ﾾﾻ￯﾿ﾯ￯ﾾﾾ￯ﾾ﾿￯﾿ﾯ￯" w:hAnsi="￯﾿ﾯ￯ﾾ﾿￯ﾾﾤ￯﾿ﾯ￯ﾾﾾ￯ﾾﾻ￯﾿ﾯ￯ﾾﾾ￯ﾾ﾿￯﾿ﾯ￯" w:eastAsia="￯﾿ﾯ￯ﾾ﾿￯ﾾﾤ￯﾿ﾯ￯ﾾﾾ￯ﾾﾻ￯﾿ﾯ￯ﾾﾾ￯ﾾ﾿￯﾿ﾯ￯"/>
          <w:sz w:val="32"/>
        </w:rPr>
        <w:instrText xml:space="preserve"> HYPERLINK "http://www.hnzbh.com" </w:instrText>
      </w:r>
      <w:r>
        <w:rPr>
          <w:rFonts w:hint="default" w:ascii="￯﾿ﾯ￯ﾾ﾿￯ﾾﾤ￯﾿ﾯ￯ﾾﾾ￯ﾾﾻ￯﾿ﾯ￯ﾾﾾ￯ﾾ﾿￯﾿ﾯ￯" w:hAnsi="￯﾿ﾯ￯ﾾ﾿￯ﾾﾤ￯﾿ﾯ￯ﾾﾾ￯ﾾﾻ￯﾿ﾯ￯ﾾﾾ￯ﾾ﾿￯﾿ﾯ￯" w:eastAsia="￯﾿ﾯ￯ﾾ﾿￯ﾾﾤ￯﾿ﾯ￯ﾾﾾ￯ﾾﾻ￯﾿ﾯ￯ﾾﾾ￯ﾾ﾿￯﾿ﾯ￯"/>
          <w:sz w:val="32"/>
        </w:rPr>
        <w:fldChar w:fldCharType="separate"/>
      </w:r>
      <w:r>
        <w:rPr>
          <w:rFonts w:hint="default" w:ascii="￯﾿ﾯ￯ﾾ﾿￯ﾾﾤ￯﾿ﾯ￯ﾾﾾ￯ﾾﾻ￯﾿ﾯ￯ﾾﾾ￯ﾾ﾿￯﾿ﾯ￯" w:hAnsi="￯﾿ﾯ￯ﾾ﾿￯ﾾﾤ￯﾿ﾯ￯ﾾﾾ￯ﾾﾻ￯﾿ﾯ￯ﾾﾾ￯ﾾ﾿￯﾿ﾯ￯" w:eastAsia="￯﾿ﾯ￯ﾾ﾿￯ﾾﾤ￯﾿ﾯ￯ﾾﾾ￯ﾾﾻ￯﾿ﾯ￯ﾾﾾ￯ﾾ﾿￯﾿ﾯ￯"/>
          <w:sz w:val="32"/>
        </w:rPr>
        <w:t>www.zzwzzl.c</w:t>
      </w:r>
      <w:r>
        <w:rPr>
          <w:rFonts w:hint="default" w:ascii="￯﾿ﾯ￯ﾾ﾿￯ﾾﾤ￯﾿ﾯ￯ﾾﾾ￯ﾾﾻ￯﾿ﾯ￯ﾾﾾ￯ﾾ﾿￯﾿ﾯ￯" w:hAnsi="￯﾿ﾯ￯ﾾ﾿￯ﾾﾤ￯﾿ﾯ￯ﾾﾾ￯ﾾﾻ￯﾿ﾯ￯ﾾﾾ￯ﾾ﾿￯﾿ﾯ￯" w:eastAsia="￯﾿ﾯ￯ﾾ﾿￯ﾾﾤ￯﾿ﾯ￯ﾾﾾ￯ﾾﾻ￯﾿ﾯ￯ﾾﾾ￯ﾾ﾿￯﾿ﾯ￯"/>
          <w:sz w:val="32"/>
        </w:rPr>
        <w:fldChar w:fldCharType="end"/>
      </w:r>
      <w:r>
        <w:rPr>
          <w:rFonts w:hint="default" w:ascii="￯﾿ﾯ￯ﾾ﾿￯ﾾﾤ￯﾿ﾯ￯ﾾﾾ￯ﾾﾻ￯﾿ﾯ￯ﾾﾾ￯ﾾ﾿￯﾿ﾯ￯" w:hAnsi="￯﾿ﾯ￯ﾾ﾿￯ﾾﾤ￯﾿ﾯ￯ﾾﾾ￯ﾾﾻ￯﾿ﾯ￯ﾾﾾ￯ﾾ﾿￯﾿ﾯ￯" w:eastAsia="￯﾿ﾯ￯ﾾ﾿￯ﾾﾤ￯﾿ﾯ￯ﾾﾾ￯ﾾﾻ￯﾿ﾯ￯ﾾﾾ￯ﾾ﾿￯﾿ﾯ￯"/>
          <w:sz w:val="32"/>
        </w:rPr>
        <w:t>n</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◆地址：郑州市郑东新区正商建正东方中心A座</w:t>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◆邮箱：</w:t>
      </w:r>
      <w:r>
        <w:rPr>
          <w:rFonts w:hint="default" w:ascii="￯﾿ﾯ￯ﾾ﾿￯ﾾﾤ￯﾿ﾯ￯ﾾﾾ￯ﾾﾻ￯﾿ﾯ￯ﾾﾾ￯ﾾ﾿￯﾿ﾯ￯" w:hAnsi="￯﾿ﾯ￯ﾾ﾿￯ﾾﾤ￯﾿ﾯ￯ﾾﾾ￯ﾾﾻ￯﾿ﾯ￯ﾾﾾ￯ﾾ﾿￯﾿ﾯ￯" w:eastAsia="￯﾿ﾯ￯ﾾ﾿￯ﾾﾤ￯﾿ﾯ￯ﾾﾾ￯ﾾﾻ￯﾿ﾯ￯ﾾﾾ￯ﾾ﾿￯﾿ﾯ￯"/>
          <w:sz w:val="32"/>
        </w:rPr>
        <w:fldChar w:fldCharType="begin"/>
      </w:r>
      <w:r>
        <w:rPr>
          <w:rFonts w:hint="default" w:ascii="￯﾿ﾯ￯ﾾ﾿￯ﾾﾤ￯﾿ﾯ￯ﾾﾾ￯ﾾﾻ￯﾿ﾯ￯ﾾﾾ￯ﾾ﾿￯﾿ﾯ￯" w:hAnsi="￯﾿ﾯ￯ﾾ﾿￯ﾾﾤ￯﾿ﾯ￯ﾾﾾ￯ﾾﾻ￯﾿ﾯ￯ﾾﾾ￯ﾾ﾿￯﾿ﾯ￯" w:eastAsia="￯﾿ﾯ￯ﾾ﾿￯ﾾﾤ￯﾿ﾯ￯ﾾﾾ￯ﾾﾻ￯﾿ﾯ￯ﾾﾾ￯ﾾ﾿￯﾿ﾯ￯"/>
          <w:sz w:val="32"/>
        </w:rPr>
        <w:instrText xml:space="preserve"> HYPERLINK "mailto:1534290084@qq.com" </w:instrText>
      </w:r>
      <w:r>
        <w:rPr>
          <w:rFonts w:hint="default" w:ascii="￯﾿ﾯ￯ﾾ﾿￯ﾾﾤ￯﾿ﾯ￯ﾾﾾ￯ﾾﾻ￯﾿ﾯ￯ﾾﾾ￯ﾾ﾿￯﾿ﾯ￯" w:hAnsi="￯﾿ﾯ￯ﾾ﾿￯ﾾﾤ￯﾿ﾯ￯ﾾﾾ￯ﾾﾻ￯﾿ﾯ￯ﾾﾾ￯ﾾ﾿￯﾿ﾯ￯" w:eastAsia="￯﾿ﾯ￯ﾾ﾿￯ﾾﾤ￯﾿ﾯ￯ﾾﾾ￯ﾾﾻ￯﾿ﾯ￯ﾾﾾ￯ﾾ﾿￯﾿ﾯ￯"/>
          <w:sz w:val="32"/>
        </w:rPr>
        <w:fldChar w:fldCharType="separate"/>
      </w:r>
      <w:r>
        <w:rPr>
          <w:rFonts w:hint="eastAsia" w:ascii="￯﾿ﾯ￯ﾾ﾿￯ﾾﾤ￯﾿ﾯ￯ﾾﾾ￯ﾾﾻ￯﾿ﾯ￯ﾾﾾ￯ﾾ﾿￯﾿ﾯ￯" w:hAnsi="￯﾿ﾯ￯ﾾ﾿￯ﾾﾤ￯﾿ﾯ￯ﾾﾾ￯ﾾﾻ￯﾿ﾯ￯ﾾﾾ￯ﾾ﾿￯﾿ﾯ￯" w:eastAsia="￯﾿ﾯ￯ﾾ﾿￯ﾾﾤ￯﾿ﾯ￯ﾾﾾ￯ﾾﾻ￯﾿ﾯ￯ﾾﾾ￯ﾾ﾿￯﾿ﾯ￯"/>
          <w:sz w:val="32"/>
          <w:lang w:val="en-US" w:eastAsia="zh-CN"/>
        </w:rPr>
        <w:t>724758356</w:t>
      </w:r>
      <w:bookmarkStart w:id="0" w:name="_GoBack"/>
      <w:bookmarkEnd w:id="0"/>
      <w:r>
        <w:rPr>
          <w:rFonts w:hint="default" w:ascii="￯﾿ﾯ￯ﾾ﾿￯ﾾﾤ￯﾿ﾯ￯ﾾﾾ￯ﾾﾻ￯﾿ﾯ￯ﾾﾾ￯ﾾ﾿￯﾿ﾯ￯" w:hAnsi="￯﾿ﾯ￯ﾾ﾿￯ﾾﾤ￯﾿ﾯ￯ﾾﾾ￯ﾾﾻ￯﾿ﾯ￯ﾾﾾ￯ﾾ﾿￯﾿ﾯ￯" w:eastAsia="￯﾿ﾯ￯ﾾ﾿￯ﾾﾤ￯﾿ﾯ￯ﾾﾾ￯ﾾﾻ￯﾿ﾯ￯ﾾﾾ￯ﾾ﾿￯﾿ﾯ￯"/>
          <w:sz w:val="32"/>
        </w:rPr>
        <w:t>@qq.com</w:t>
      </w:r>
      <w:r>
        <w:rPr>
          <w:rFonts w:hint="default" w:ascii="￯﾿ﾯ￯ﾾ﾿￯ﾾﾤ￯﾿ﾯ￯ﾾﾾ￯ﾾﾻ￯﾿ﾯ￯ﾾﾾ￯ﾾ﾿￯﾿ﾯ￯" w:hAnsi="￯﾿ﾯ￯ﾾ﾿￯ﾾﾤ￯﾿ﾯ￯ﾾﾾ￯ﾾﾻ￯﾿ﾯ￯ﾾﾾ￯ﾾ﾿￯﾿ﾯ￯" w:eastAsia="￯﾿ﾯ￯ﾾ﾿￯ﾾﾤ￯﾿ﾯ￯ﾾﾾ￯ﾾﾻ￯﾿ﾯ￯ﾾﾾ￯ﾾ﾿￯﾿ﾯ￯"/>
          <w:sz w:val="32"/>
        </w:rPr>
        <w:fldChar w:fldCharType="end"/>
      </w:r>
    </w:p>
    <w:p>
      <w:pPr>
        <w:spacing w:beforeLines="0" w:afterLines="0"/>
        <w:ind w:firstLine="640" w:firstLineChars="200"/>
        <w:rPr>
          <w:rFonts w:hint="default" w:ascii="￯﾿ﾯ￯ﾾ﾿￯ﾾﾤ￯﾿ﾯ￯ﾾﾾ￯ﾾﾻ￯﾿ﾯ￯ﾾﾾ￯ﾾ﾿￯﾿ﾯ￯" w:hAnsi="￯﾿ﾯ￯ﾾ﾿￯ﾾﾤ￯﾿ﾯ￯ﾾﾾ￯ﾾﾻ￯﾿ﾯ￯ﾾﾾ￯ﾾ﾿￯﾿ﾯ￯" w:eastAsia="￯﾿ﾯ￯ﾾ﾿￯ﾾﾤ￯﾿ﾯ￯ﾾﾾ￯ﾾﾻ￯﾿ﾯ￯ﾾﾾ￯ﾾ﾿￯﾿ﾯ￯"/>
          <w:sz w:val="32"/>
        </w:rPr>
      </w:pPr>
      <w:r>
        <w:rPr>
          <w:rFonts w:hint="default" w:ascii="￯﾿ﾯ￯ﾾ﾿￯ﾾﾤ￯﾿ﾯ￯ﾾﾾ￯ﾾﾻ￯﾿ﾯ￯ﾾﾾ￯ﾾ﾿￯﾿ﾯ￯" w:hAnsi="￯﾿ﾯ￯ﾾ﾿￯ﾾﾤ￯﾿ﾯ￯ﾾﾾ￯ﾾﾻ￯﾿ﾯ￯ﾾﾾ￯ﾾ﾿￯﾿ﾯ￯" w:eastAsia="￯﾿ﾯ￯ﾾ﾿￯ﾾﾤ￯﾿ﾯ￯ﾾﾾ￯ﾾﾻ￯﾿ﾯ￯ﾾﾾ￯ﾾ﾿￯﾿ﾯ￯"/>
          <w:sz w:val="32"/>
        </w:rPr>
        <w:t>◆微信公众号：wanze862</w:t>
      </w:r>
    </w:p>
    <w:sectPr>
      <w:headerReference r:id="rId4" w:type="default"/>
      <w:footerReference r:id="rId5" w:type="default"/>
      <w:pgSz w:w="11906" w:h="16838"/>
      <w:pgMar w:top="720" w:right="1196" w:bottom="720" w:left="126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ﾯ￯ﾾ﾿￯ﾾﾤ￯﾿ﾯ￯ﾾﾾ￯ﾾﾻ￯﾿ﾯ￯ﾾﾾ￯ﾾ﾿￯﾿ﾯ￯">
    <w:altName w:val="SimSun-ExtB"/>
    <w:panose1 w:val="02010609060101010101"/>
    <w:charset w:val="00"/>
    <w:family w:val="modern"/>
    <w:pitch w:val="default"/>
    <w:sig w:usb0="00000000" w:usb1="00000000" w:usb2="00000000" w:usb3="00000000" w:csb0="00040001" w:csb1="00000000"/>
  </w:font>
  <w:font w:name="SimSun-ExtB">
    <w:panose1 w:val="02010609060101010101"/>
    <w:charset w:val="86"/>
    <w:family w:val="auto"/>
    <w:pitch w:val="default"/>
    <w:sig w:usb0="00000001" w:usb1="02000000" w:usb2="00000000" w:usb3="00000000" w:csb0="00040001" w:csb1="00000000"/>
  </w:font>
  <w:font w:name="Optima-Regular">
    <w:altName w:val="PMingLiU-ExtB"/>
    <w:panose1 w:val="02000503060000020004"/>
    <w:charset w:val="00"/>
    <w:family w:val="auto"/>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Heiti SC Medium">
    <w:altName w:val="宋体"/>
    <w:panose1 w:val="02000000000000000000"/>
    <w:charset w:val="86"/>
    <w:family w:val="auto"/>
    <w:pitch w:val="default"/>
    <w:sig w:usb0="00000000" w:usb1="00000000" w:usb2="00000000" w:usb3="00000000" w:csb0="203E0000" w:csb1="00000000"/>
  </w:font>
  <w:font w:name="￯﾿ﾯ￯ﾾ﾿￯ﾾﾦ￯﾿ﾯ￯ﾾﾾ￯ﾾﾥ￯﾿ﾯ￯ﾾﾾ￯ﾾﾷ￯﾿ﾯ￯">
    <w:altName w:val="SimSun-ExtB"/>
    <w:panose1 w:val="02010609060101010101"/>
    <w:charset w:val="00"/>
    <w:family w:val="modern"/>
    <w:pitch w:val="default"/>
    <w:sig w:usb0="00000000" w:usb1="00000000" w:usb2="00000000" w:usb3="00000000" w:csb0="00040001" w:csb1="00000000"/>
  </w:font>
  <w:font w:name="￯﾿ﾯ￯ﾾ﾿￯ﾾﾯ￯﾿ﾯ￯ﾾﾾ￯ﾾ﾿￯﾿ﾯ￯ﾾﾾ￯ﾾﾯ￯﾿ﾯ￯">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Lines="0" w:afterLines="0"/>
      <w:rPr>
        <w:rFonts w:hint="default" w:eastAsia="Times New Roman"/>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beforeLines="0" w:afterLines="0"/>
      <w:rPr>
        <w:rFonts w:hint="default" w:eastAsia="Times New Roman"/>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EFF217"/>
    <w:multiLevelType w:val="multilevel"/>
    <w:tmpl w:val="60EFF217"/>
    <w:lvl w:ilvl="0" w:tentative="0">
      <w:start w:val="2"/>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6AAD6E64"/>
    <w:rsid w:val="73FB24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qFormat="1" w:unhideWhenUsed="0" w:uiPriority="0" w:semiHidden="0" w:name="footnote text"/>
    <w:lsdException w:qFormat="1" w:unhideWhenUsed="0" w:uiPriority="0" w:semiHidden="0" w:name="annotation text"/>
    <w:lsdException w:uiPriority="99" w:semiHidden="0" w:name="header"/>
    <w:lsdException w:uiPriority="99" w:semiHidden="0" w:name="footer"/>
    <w:lsdException w:qFormat="1" w:unhideWhenUsed="0" w:uiPriority="0" w:semiHidden="0" w:name="index heading"/>
    <w:lsdException w:qFormat="1" w:unhideWhenUsed="0" w:uiPriority="0" w:semiHidden="0" w:name="caption" w:locked="1"/>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ocked="1"/>
    <w:lsdException w:qFormat="1" w:unhideWhenUsed="0" w:uiPriority="0" w:semiHidden="0" w:name="Closing"/>
    <w:lsdException w:qFormat="1" w:unhideWhenUsed="0" w:uiPriority="0" w:semiHidden="0" w:name="Signature"/>
    <w:lsdException w:uiPriority="99"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ocked="1"/>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uiPriority="99" w:semiHidden="0" w:name="Balloon Text"/>
    <w:lsdException w:qFormat="1" w:unhideWhenUsed="0" w:uiPriority="0" w:semiHidden="0" w:name="Table Grid" w:locked="1"/>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spacing w:beforeLines="0" w:afterLines="0"/>
    </w:pPr>
    <w:rPr>
      <w:rFonts w:hint="eastAsia" w:ascii="宋体" w:hAnsi="宋体" w:eastAsia="宋体" w:cs="Times New Roman"/>
      <w:sz w:val="24"/>
      <w:lang w:val="en-US" w:eastAsia="zh-CN"/>
    </w:rPr>
  </w:style>
  <w:style w:type="character" w:default="1" w:styleId="6">
    <w:name w:val="Default Paragraph Font"/>
    <w:unhideWhenUsed/>
    <w:uiPriority w:val="99"/>
    <w:rPr>
      <w:rFonts w:hint="default"/>
      <w:sz w:val="24"/>
    </w:rPr>
  </w:style>
  <w:style w:type="table" w:default="1" w:styleId="5">
    <w:name w:val="Normal Table"/>
    <w:qFormat/>
    <w:uiPriority w:val="0"/>
    <w:tblPr>
      <w:tblCellMar>
        <w:top w:w="0" w:type="dxa"/>
        <w:left w:w="108" w:type="dxa"/>
        <w:bottom w:w="0" w:type="dxa"/>
        <w:right w:w="108" w:type="dxa"/>
      </w:tblCellMar>
    </w:tblPr>
  </w:style>
  <w:style w:type="paragraph" w:styleId="2">
    <w:name w:val="Balloon Text"/>
    <w:basedOn w:val="1"/>
    <w:link w:val="18"/>
    <w:unhideWhenUsed/>
    <w:uiPriority w:val="99"/>
    <w:pPr>
      <w:widowControl w:val="0"/>
      <w:spacing w:beforeLines="0" w:afterLines="0"/>
      <w:jc w:val="both"/>
    </w:pPr>
    <w:rPr>
      <w:rFonts w:hint="eastAsia" w:ascii="Calibri" w:hAnsi="Calibri"/>
      <w:kern w:val="2"/>
      <w:sz w:val="18"/>
    </w:rPr>
  </w:style>
  <w:style w:type="paragraph" w:styleId="3">
    <w:name w:val="footer"/>
    <w:basedOn w:val="1"/>
    <w:link w:val="16"/>
    <w:unhideWhenUsed/>
    <w:uiPriority w:val="99"/>
    <w:pPr>
      <w:widowControl w:val="0"/>
      <w:tabs>
        <w:tab w:val="center" w:pos="4153"/>
        <w:tab w:val="right" w:pos="8306"/>
      </w:tabs>
      <w:snapToGrid w:val="0"/>
      <w:spacing w:beforeLines="0" w:afterLines="0"/>
    </w:pPr>
    <w:rPr>
      <w:rFonts w:hint="eastAsia" w:ascii="Calibri" w:hAnsi="Calibri"/>
      <w:kern w:val="2"/>
      <w:sz w:val="18"/>
    </w:rPr>
  </w:style>
  <w:style w:type="paragraph" w:styleId="4">
    <w:name w:val="header"/>
    <w:basedOn w:val="1"/>
    <w:link w:val="14"/>
    <w:unhideWhenUsed/>
    <w:uiPriority w:val="99"/>
    <w:pPr>
      <w:widowControl w:val="0"/>
      <w:pBdr>
        <w:bottom w:val="single" w:color="auto" w:sz="6" w:space="1"/>
      </w:pBdr>
      <w:tabs>
        <w:tab w:val="center" w:pos="4153"/>
        <w:tab w:val="right" w:pos="8306"/>
      </w:tabs>
      <w:snapToGrid w:val="0"/>
      <w:spacing w:beforeLines="0" w:afterLines="0"/>
      <w:jc w:val="center"/>
    </w:pPr>
    <w:rPr>
      <w:rFonts w:hint="eastAsia" w:ascii="Calibri" w:hAnsi="Calibri"/>
      <w:kern w:val="2"/>
      <w:sz w:val="18"/>
    </w:rPr>
  </w:style>
  <w:style w:type="character" w:styleId="7">
    <w:name w:val="Hyperlink"/>
    <w:basedOn w:val="6"/>
    <w:unhideWhenUsed/>
    <w:qFormat/>
    <w:uiPriority w:val="99"/>
    <w:rPr>
      <w:rFonts w:hint="default" w:ascii="Times New Roman" w:hAnsi="Times New Roman" w:eastAsia="宋体"/>
      <w:color w:val="0000FF"/>
      <w:sz w:val="24"/>
      <w:u w:val="single"/>
    </w:rPr>
  </w:style>
  <w:style w:type="paragraph" w:customStyle="1" w:styleId="8">
    <w:name w:val="列出段落1"/>
    <w:basedOn w:val="1"/>
    <w:unhideWhenUsed/>
    <w:qFormat/>
    <w:uiPriority w:val="34"/>
    <w:pPr>
      <w:spacing w:beforeLines="0" w:afterLines="0"/>
      <w:ind w:firstLine="420" w:firstLineChars="200"/>
    </w:pPr>
    <w:rPr>
      <w:rFonts w:hint="eastAsia" w:ascii="Calibri" w:hAnsi="Calibri"/>
      <w:sz w:val="24"/>
    </w:rPr>
  </w:style>
  <w:style w:type="character" w:customStyle="1" w:styleId="9">
    <w:name w:val="页眉 字符2"/>
    <w:basedOn w:val="6"/>
    <w:unhideWhenUsed/>
    <w:uiPriority w:val="99"/>
    <w:rPr>
      <w:rFonts w:hint="default" w:ascii="Calibri" w:hAnsi="Times New Roman" w:eastAsia="宋体"/>
      <w:sz w:val="18"/>
    </w:rPr>
  </w:style>
  <w:style w:type="character" w:customStyle="1" w:styleId="10">
    <w:name w:val="页眉 字符4"/>
    <w:basedOn w:val="6"/>
    <w:unhideWhenUsed/>
    <w:uiPriority w:val="99"/>
    <w:rPr>
      <w:rFonts w:hint="eastAsia" w:ascii="宋体" w:hAnsi="Times New Roman" w:eastAsia="宋体"/>
      <w:sz w:val="18"/>
    </w:rPr>
  </w:style>
  <w:style w:type="character" w:customStyle="1" w:styleId="11">
    <w:name w:val="页脚 字符"/>
    <w:basedOn w:val="6"/>
    <w:unhideWhenUsed/>
    <w:uiPriority w:val="99"/>
    <w:rPr>
      <w:rFonts w:hint="eastAsia" w:ascii="宋体" w:hAnsi="Times New Roman" w:eastAsia="宋体"/>
      <w:sz w:val="18"/>
    </w:rPr>
  </w:style>
  <w:style w:type="character" w:customStyle="1" w:styleId="12">
    <w:name w:val="页脚 字符3"/>
    <w:basedOn w:val="6"/>
    <w:unhideWhenUsed/>
    <w:uiPriority w:val="99"/>
    <w:rPr>
      <w:rFonts w:hint="eastAsia" w:ascii="宋体" w:hAnsi="Times New Roman" w:eastAsia="宋体"/>
      <w:sz w:val="18"/>
    </w:rPr>
  </w:style>
  <w:style w:type="character" w:customStyle="1" w:styleId="13">
    <w:name w:val="页眉 字符"/>
    <w:basedOn w:val="6"/>
    <w:unhideWhenUsed/>
    <w:uiPriority w:val="99"/>
    <w:rPr>
      <w:rFonts w:hint="eastAsia" w:ascii="宋体" w:hAnsi="Times New Roman" w:eastAsia="宋体"/>
      <w:sz w:val="18"/>
    </w:rPr>
  </w:style>
  <w:style w:type="character" w:customStyle="1" w:styleId="14">
    <w:name w:val="页眉 字符1"/>
    <w:basedOn w:val="6"/>
    <w:link w:val="4"/>
    <w:unhideWhenUsed/>
    <w:locked/>
    <w:uiPriority w:val="99"/>
    <w:rPr>
      <w:rFonts w:hint="default" w:ascii="Times New Roman" w:hAnsi="Times New Roman" w:eastAsia="宋体"/>
      <w:sz w:val="18"/>
    </w:rPr>
  </w:style>
  <w:style w:type="character" w:customStyle="1" w:styleId="15">
    <w:name w:val="批注框文本 字符3"/>
    <w:basedOn w:val="6"/>
    <w:unhideWhenUsed/>
    <w:uiPriority w:val="99"/>
    <w:rPr>
      <w:rFonts w:hint="eastAsia" w:ascii="宋体" w:hAnsi="Times New Roman" w:eastAsia="宋体"/>
      <w:sz w:val="18"/>
    </w:rPr>
  </w:style>
  <w:style w:type="character" w:customStyle="1" w:styleId="16">
    <w:name w:val="页脚 字符1"/>
    <w:basedOn w:val="6"/>
    <w:link w:val="3"/>
    <w:unhideWhenUsed/>
    <w:locked/>
    <w:uiPriority w:val="99"/>
    <w:rPr>
      <w:rFonts w:hint="default" w:ascii="Times New Roman" w:hAnsi="Times New Roman" w:eastAsia="宋体"/>
      <w:sz w:val="18"/>
    </w:rPr>
  </w:style>
  <w:style w:type="character" w:customStyle="1" w:styleId="17">
    <w:name w:val="页脚 字符4"/>
    <w:basedOn w:val="6"/>
    <w:unhideWhenUsed/>
    <w:qFormat/>
    <w:uiPriority w:val="99"/>
    <w:rPr>
      <w:rFonts w:hint="eastAsia" w:ascii="宋体" w:hAnsi="Times New Roman" w:eastAsia="宋体"/>
      <w:sz w:val="18"/>
    </w:rPr>
  </w:style>
  <w:style w:type="character" w:customStyle="1" w:styleId="18">
    <w:name w:val="批注框文本 字符1"/>
    <w:basedOn w:val="6"/>
    <w:link w:val="2"/>
    <w:unhideWhenUsed/>
    <w:qFormat/>
    <w:locked/>
    <w:uiPriority w:val="99"/>
    <w:rPr>
      <w:rFonts w:hint="default" w:ascii="Times New Roman" w:hAnsi="Times New Roman" w:eastAsia="宋体"/>
      <w:sz w:val="18"/>
    </w:rPr>
  </w:style>
  <w:style w:type="character" w:customStyle="1" w:styleId="19">
    <w:name w:val="页眉 字符5"/>
    <w:basedOn w:val="6"/>
    <w:unhideWhenUsed/>
    <w:qFormat/>
    <w:uiPriority w:val="99"/>
    <w:rPr>
      <w:rFonts w:hint="eastAsia" w:ascii="宋体" w:hAnsi="Times New Roman" w:eastAsia="宋体"/>
      <w:sz w:val="18"/>
    </w:rPr>
  </w:style>
  <w:style w:type="character" w:customStyle="1" w:styleId="20">
    <w:name w:val="批注框文本 字符4"/>
    <w:basedOn w:val="6"/>
    <w:unhideWhenUsed/>
    <w:uiPriority w:val="99"/>
    <w:rPr>
      <w:rFonts w:hint="eastAsia" w:ascii="宋体" w:hAnsi="Times New Roman" w:eastAsia="宋体"/>
      <w:sz w:val="18"/>
    </w:rPr>
  </w:style>
  <w:style w:type="character" w:customStyle="1" w:styleId="21">
    <w:name w:val="页脚 字符2"/>
    <w:basedOn w:val="6"/>
    <w:unhideWhenUsed/>
    <w:uiPriority w:val="99"/>
    <w:rPr>
      <w:rFonts w:hint="default" w:ascii="Calibri" w:hAnsi="Times New Roman" w:eastAsia="宋体"/>
      <w:sz w:val="18"/>
    </w:rPr>
  </w:style>
  <w:style w:type="character" w:customStyle="1" w:styleId="22">
    <w:name w:val="批注框文本 字符5"/>
    <w:basedOn w:val="6"/>
    <w:unhideWhenUsed/>
    <w:uiPriority w:val="99"/>
    <w:rPr>
      <w:rFonts w:hint="eastAsia" w:ascii="宋体" w:hAnsi="Times New Roman" w:eastAsia="宋体"/>
      <w:sz w:val="18"/>
    </w:rPr>
  </w:style>
  <w:style w:type="character" w:customStyle="1" w:styleId="23">
    <w:name w:val="页眉 字符3"/>
    <w:basedOn w:val="6"/>
    <w:unhideWhenUsed/>
    <w:uiPriority w:val="99"/>
    <w:rPr>
      <w:rFonts w:hint="eastAsia" w:ascii="宋体" w:hAnsi="Times New Roman" w:eastAsia="宋体"/>
      <w:sz w:val="18"/>
    </w:rPr>
  </w:style>
  <w:style w:type="character" w:customStyle="1" w:styleId="24">
    <w:name w:val="批注框文本 字符"/>
    <w:basedOn w:val="6"/>
    <w:unhideWhenUsed/>
    <w:uiPriority w:val="99"/>
    <w:rPr>
      <w:rFonts w:hint="eastAsia" w:ascii="宋体" w:hAnsi="Times New Roman" w:eastAsia="宋体"/>
      <w:sz w:val="18"/>
    </w:rPr>
  </w:style>
  <w:style w:type="character" w:customStyle="1" w:styleId="25">
    <w:name w:val="批注框文本 字符2"/>
    <w:basedOn w:val="6"/>
    <w:unhideWhenUsed/>
    <w:uiPriority w:val="99"/>
    <w:rPr>
      <w:rFonts w:hint="eastAsia" w:ascii="宋体" w:hAnsi="Calibri" w:eastAsia="宋体"/>
      <w:sz w:val="18"/>
    </w:rPr>
  </w:style>
  <w:style w:type="character" w:customStyle="1" w:styleId="26">
    <w:name w:val="页脚 字符5"/>
    <w:basedOn w:val="6"/>
    <w:unhideWhenUsed/>
    <w:uiPriority w:val="99"/>
    <w:rPr>
      <w:rFonts w:hint="eastAsia" w:ascii="宋体" w:hAnsi="Times New Roman" w:eastAsia="宋体"/>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24</TotalTime>
  <ScaleCrop>false</ScaleCrop>
  <LinksUpToDate>false</LinksUpToDate>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2021-09-09T09:06:00Z</dcterms:created>
  <dc:creator>Data</dc:creator>
  <cp:lastModifiedBy>Administrator</cp:lastModifiedBy>
  <dcterms:modified xsi:type="dcterms:W3CDTF">2021-09-10T07:31:55Z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178108F289BF43A0B9B118A98D28DED1</vt:lpwstr>
  </property>
</Properties>
</file>