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7"/>
        <w:ind w:left="0"/>
        <w:rPr>
          <w:rFonts w:ascii="Times New Roman"/>
          <w:sz w:val="29"/>
        </w:rPr>
      </w:pPr>
    </w:p>
    <w:p>
      <w:pPr>
        <w:spacing w:before="129" w:line="177" w:lineRule="auto"/>
        <w:ind w:left="1131" w:right="1296" w:firstLine="0"/>
        <w:jc w:val="center"/>
        <w:rPr>
          <w:rFonts w:hint="eastAsia" w:ascii="方正小标宋简体" w:hAnsi="方正小标宋简体" w:eastAsia="方正小标宋简体"/>
          <w:sz w:val="48"/>
        </w:rPr>
      </w:pPr>
      <w:bookmarkStart w:id="0" w:name="2021中国·长春第十四届东北四省"/>
      <w:bookmarkEnd w:id="0"/>
      <w:r>
        <w:rPr>
          <w:rFonts w:ascii="Times New Roman" w:hAnsi="Times New Roman" w:eastAsia="Times New Roman"/>
          <w:sz w:val="48"/>
        </w:rPr>
        <w:t xml:space="preserve">2021 </w:t>
      </w:r>
      <w:r>
        <w:rPr>
          <w:rFonts w:hint="eastAsia" w:ascii="方正小标宋简体" w:hAnsi="方正小标宋简体" w:eastAsia="方正小标宋简体"/>
          <w:sz w:val="48"/>
        </w:rPr>
        <w:t>中国</w:t>
      </w:r>
      <w:r>
        <w:rPr>
          <w:rFonts w:ascii="Times New Roman" w:hAnsi="Times New Roman" w:eastAsia="Times New Roman"/>
          <w:sz w:val="48"/>
        </w:rPr>
        <w:t>·</w:t>
      </w:r>
      <w:r>
        <w:rPr>
          <w:rFonts w:hint="eastAsia" w:ascii="方正小标宋简体" w:hAnsi="方正小标宋简体" w:eastAsia="方正小标宋简体"/>
          <w:sz w:val="48"/>
        </w:rPr>
        <w:t>长春第十四届东北四省农资产品博览会</w:t>
      </w:r>
    </w:p>
    <w:p>
      <w:pPr>
        <w:pStyle w:val="3"/>
        <w:ind w:left="0"/>
        <w:rPr>
          <w:rFonts w:ascii="方正小标宋简体"/>
          <w:sz w:val="56"/>
        </w:rPr>
      </w:pPr>
    </w:p>
    <w:p>
      <w:pPr>
        <w:pStyle w:val="3"/>
        <w:spacing w:before="10"/>
        <w:ind w:left="0"/>
        <w:rPr>
          <w:rFonts w:ascii="方正小标宋简体"/>
        </w:rPr>
      </w:pPr>
    </w:p>
    <w:p>
      <w:pPr>
        <w:spacing w:before="0"/>
        <w:ind w:left="1119" w:right="1296" w:firstLine="0"/>
        <w:jc w:val="center"/>
        <w:rPr>
          <w:rFonts w:hint="eastAsia" w:ascii="方正小标宋简体" w:eastAsia="方正小标宋简体"/>
          <w:sz w:val="72"/>
        </w:rPr>
      </w:pPr>
      <w:r>
        <w:rPr>
          <w:rFonts w:hint="eastAsia" w:ascii="方正小标宋简体" w:eastAsia="方正小标宋简体"/>
          <w:color w:val="FF0000"/>
          <w:sz w:val="72"/>
        </w:rPr>
        <w:t>邀请函</w:t>
      </w:r>
    </w:p>
    <w:p>
      <w:pPr>
        <w:pStyle w:val="3"/>
        <w:spacing w:before="11"/>
        <w:ind w:left="0"/>
        <w:rPr>
          <w:rFonts w:ascii="方正小标宋简体"/>
          <w:sz w:val="104"/>
        </w:rPr>
      </w:pPr>
    </w:p>
    <w:p>
      <w:pPr>
        <w:spacing w:before="0" w:line="304" w:lineRule="auto"/>
        <w:ind w:left="2388" w:right="2619" w:firstLine="0"/>
        <w:jc w:val="left"/>
        <w:rPr>
          <w:rFonts w:hint="eastAsia"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主办单位：中国农业技术推广协会支持单位</w:t>
      </w:r>
      <w:r>
        <w:rPr>
          <w:rFonts w:ascii="Times New Roman" w:eastAsia="Times New Roman"/>
          <w:sz w:val="28"/>
        </w:rPr>
        <w:t xml:space="preserve">: </w:t>
      </w:r>
      <w:r>
        <w:rPr>
          <w:rFonts w:hint="eastAsia" w:ascii="方正小标宋简体" w:eastAsia="方正小标宋简体"/>
          <w:sz w:val="28"/>
        </w:rPr>
        <w:t>吉林省农业技术推广总站</w:t>
      </w:r>
    </w:p>
    <w:p>
      <w:pPr>
        <w:spacing w:before="0" w:line="471" w:lineRule="exact"/>
        <w:ind w:left="3807" w:right="0" w:firstLine="0"/>
        <w:jc w:val="left"/>
        <w:rPr>
          <w:rFonts w:hint="eastAsia"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长春市农业博览园</w:t>
      </w:r>
    </w:p>
    <w:p>
      <w:pPr>
        <w:spacing w:before="126"/>
        <w:ind w:left="2388" w:right="0" w:firstLine="0"/>
        <w:jc w:val="left"/>
        <w:rPr>
          <w:rFonts w:hint="eastAsia"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协办单位：中国农药发展与应用协会</w:t>
      </w:r>
    </w:p>
    <w:p>
      <w:pPr>
        <w:spacing w:before="127"/>
        <w:ind w:left="3809" w:right="0" w:firstLine="0"/>
        <w:jc w:val="left"/>
        <w:rPr>
          <w:rFonts w:hint="eastAsia"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中国农药工业协会</w:t>
      </w:r>
    </w:p>
    <w:p>
      <w:pPr>
        <w:spacing w:before="126"/>
        <w:ind w:left="2388" w:right="0" w:firstLine="0"/>
        <w:jc w:val="left"/>
        <w:rPr>
          <w:rFonts w:hint="eastAsia"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承办单位：吉林亿威展览有限公司</w:t>
      </w:r>
    </w:p>
    <w:p>
      <w:pPr>
        <w:spacing w:after="0"/>
        <w:jc w:val="left"/>
        <w:rPr>
          <w:rFonts w:hint="eastAsia" w:ascii="方正小标宋简体" w:eastAsia="方正小标宋简体"/>
          <w:sz w:val="28"/>
        </w:rPr>
        <w:sectPr>
          <w:headerReference r:id="rId3" w:type="default"/>
          <w:footerReference r:id="rId4" w:type="default"/>
          <w:type w:val="continuous"/>
          <w:pgSz w:w="11910" w:h="16840"/>
          <w:pgMar w:top="1660" w:right="1120" w:bottom="1180" w:left="1300" w:header="878" w:footer="998" w:gutter="0"/>
          <w:pgNumType w:start="1"/>
        </w:sectPr>
      </w:pPr>
    </w:p>
    <w:p>
      <w:pPr>
        <w:pStyle w:val="3"/>
        <w:ind w:left="0"/>
        <w:rPr>
          <w:rFonts w:ascii="方正小标宋简体"/>
          <w:sz w:val="20"/>
        </w:rPr>
      </w:pPr>
    </w:p>
    <w:p>
      <w:pPr>
        <w:pStyle w:val="3"/>
        <w:spacing w:before="1"/>
        <w:ind w:left="0"/>
        <w:rPr>
          <w:rFonts w:ascii="方正小标宋简体"/>
          <w:sz w:val="16"/>
        </w:rPr>
      </w:pPr>
    </w:p>
    <w:p>
      <w:pPr>
        <w:pStyle w:val="2"/>
        <w:spacing w:line="737" w:lineRule="exact"/>
        <w:ind w:left="1116" w:right="1296"/>
        <w:jc w:val="center"/>
      </w:pPr>
      <w:r>
        <w:t>展会介绍</w:t>
      </w:r>
    </w:p>
    <w:p>
      <w:pPr>
        <w:pStyle w:val="3"/>
        <w:spacing w:before="10"/>
        <w:ind w:left="0"/>
        <w:rPr>
          <w:rFonts w:ascii="方正小标宋简体"/>
          <w:sz w:val="42"/>
        </w:rPr>
      </w:pPr>
    </w:p>
    <w:p>
      <w:pPr>
        <w:pStyle w:val="3"/>
        <w:spacing w:line="410" w:lineRule="auto"/>
        <w:ind w:right="137" w:firstLine="648"/>
      </w:pPr>
      <w:bookmarkStart w:id="1" w:name="中国·长春东北四省农资产品博览会，由吉林亿威展览有限公司创办于2008年，每年一"/>
      <w:bookmarkEnd w:id="1"/>
      <w:r>
        <w:rPr>
          <w:spacing w:val="5"/>
        </w:rPr>
        <w:t>中国</w:t>
      </w:r>
      <w:r>
        <w:rPr>
          <w:rFonts w:ascii="Times New Roman" w:hAnsi="Times New Roman" w:eastAsia="Times New Roman"/>
        </w:rPr>
        <w:t>·</w:t>
      </w:r>
      <w:r>
        <w:rPr>
          <w:spacing w:val="-3"/>
        </w:rPr>
        <w:t>长春东北四省农资产品博览会，由吉林亿威展览有限公</w:t>
      </w:r>
      <w:r>
        <w:rPr>
          <w:spacing w:val="-14"/>
        </w:rPr>
        <w:t xml:space="preserve">司创办于 </w:t>
      </w:r>
      <w:r>
        <w:rPr>
          <w:rFonts w:ascii="Times New Roman" w:hAnsi="Times New Roman" w:eastAsia="Times New Roman"/>
        </w:rPr>
        <w:t xml:space="preserve">2008 </w:t>
      </w:r>
      <w:r>
        <w:rPr>
          <w:spacing w:val="-13"/>
        </w:rPr>
        <w:t xml:space="preserve">年，每年一届，累计接待专业观众超过 </w:t>
      </w:r>
      <w:r>
        <w:rPr>
          <w:rFonts w:ascii="Times New Roman" w:hAnsi="Times New Roman" w:eastAsia="Times New Roman"/>
        </w:rPr>
        <w:t xml:space="preserve">40 </w:t>
      </w:r>
      <w:r>
        <w:rPr>
          <w:spacing w:val="1"/>
        </w:rPr>
        <w:t xml:space="preserve">万人次， </w:t>
      </w:r>
      <w:r>
        <w:rPr>
          <w:spacing w:val="4"/>
        </w:rPr>
        <w:t>已然成为中国北方最具影响力的农资盛会。</w:t>
      </w:r>
    </w:p>
    <w:p>
      <w:pPr>
        <w:pStyle w:val="3"/>
        <w:spacing w:line="410" w:lineRule="auto"/>
        <w:ind w:right="269" w:firstLine="648"/>
      </w:pPr>
      <w:r>
        <w:rPr>
          <w:spacing w:val="5"/>
          <w:w w:val="95"/>
        </w:rPr>
        <w:t>作为农资行业不容错过的年度盛会</w:t>
      </w:r>
      <w:r>
        <w:rPr>
          <w:rFonts w:ascii="Times New Roman" w:hAnsi="Times New Roman" w:eastAsia="Times New Roman"/>
          <w:spacing w:val="3"/>
          <w:w w:val="95"/>
        </w:rPr>
        <w:t>——</w:t>
      </w:r>
      <w:r>
        <w:rPr>
          <w:spacing w:val="4"/>
          <w:w w:val="95"/>
        </w:rPr>
        <w:t xml:space="preserve">第十四届东北四省农 </w:t>
      </w:r>
      <w:r>
        <w:rPr>
          <w:spacing w:val="-1"/>
        </w:rPr>
        <w:t xml:space="preserve">资产品博览会于 </w:t>
      </w:r>
      <w:r>
        <w:rPr>
          <w:rFonts w:ascii="Times New Roman" w:hAnsi="Times New Roman" w:eastAsia="Times New Roman"/>
        </w:rPr>
        <w:t>2021</w:t>
      </w:r>
      <w:r>
        <w:rPr>
          <w:rFonts w:ascii="Times New Roman" w:hAnsi="Times New Roman" w:eastAsia="Times New Roman"/>
          <w:spacing w:val="5"/>
        </w:rPr>
        <w:t xml:space="preserve"> </w:t>
      </w:r>
      <w:r>
        <w:rPr>
          <w:spacing w:val="-35"/>
        </w:rPr>
        <w:t xml:space="preserve">年 </w:t>
      </w:r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 w:eastAsia="Times New Roman"/>
          <w:spacing w:val="8"/>
        </w:rPr>
        <w:t xml:space="preserve"> </w:t>
      </w:r>
      <w:r>
        <w:rPr>
          <w:spacing w:val="-35"/>
        </w:rPr>
        <w:t xml:space="preserve">月 </w:t>
      </w:r>
      <w:r>
        <w:rPr>
          <w:rFonts w:ascii="Times New Roman" w:hAnsi="Times New Roman" w:eastAsia="Times New Roman"/>
        </w:rPr>
        <w:t>25</w:t>
      </w:r>
      <w:r>
        <w:rPr>
          <w:rFonts w:ascii="Times New Roman" w:hAnsi="Times New Roman" w:eastAsia="Times New Roman"/>
          <w:spacing w:val="8"/>
        </w:rPr>
        <w:t xml:space="preserve"> </w:t>
      </w:r>
      <w:r>
        <w:rPr>
          <w:spacing w:val="12"/>
        </w:rPr>
        <w:t>日</w:t>
      </w:r>
      <w:r>
        <w:rPr>
          <w:rFonts w:ascii="Times New Roman" w:hAnsi="Times New Roman" w:eastAsia="Times New Roman"/>
        </w:rPr>
        <w:t>-26</w:t>
      </w:r>
      <w:r>
        <w:rPr>
          <w:rFonts w:ascii="Times New Roman" w:hAnsi="Times New Roman" w:eastAsia="Times New Roman"/>
          <w:spacing w:val="10"/>
        </w:rPr>
        <w:t xml:space="preserve"> </w:t>
      </w:r>
      <w:r>
        <w:rPr>
          <w:spacing w:val="10"/>
        </w:rPr>
        <w:t>日在长春农业博览园盛大</w:t>
      </w:r>
    </w:p>
    <w:p>
      <w:pPr>
        <w:pStyle w:val="3"/>
        <w:spacing w:line="410" w:lineRule="auto"/>
        <w:ind w:right="269"/>
        <w:jc w:val="both"/>
      </w:pPr>
      <w:r>
        <w:t xml:space="preserve">召开。届时，展会将云集来自 </w:t>
      </w:r>
      <w:r>
        <w:rPr>
          <w:rFonts w:ascii="Times New Roman" w:eastAsia="Times New Roman"/>
        </w:rPr>
        <w:t xml:space="preserve">32 </w:t>
      </w:r>
      <w:r>
        <w:t xml:space="preserve">个省、市、自治区的超过 </w:t>
      </w:r>
      <w:r>
        <w:rPr>
          <w:rFonts w:ascii="Times New Roman" w:eastAsia="Times New Roman"/>
        </w:rPr>
        <w:t xml:space="preserve">1000 </w:t>
      </w:r>
      <w:r>
        <w:rPr>
          <w:w w:val="95"/>
        </w:rPr>
        <w:t xml:space="preserve">家农药、化肥、种子、植保无人机以及由此延伸的上下游企业在 此完整展示我国农资行业的新产品、新技术、新理念、新趋势。 助力农资厂商与东北代理商、经销商、终端服务商、职业种植者 </w:t>
      </w:r>
      <w:r>
        <w:t>等农业全产业链的无缝对接。展会预期规模：</w:t>
      </w:r>
      <w:r>
        <w:rPr>
          <w:rFonts w:ascii="Times New Roman" w:eastAsia="Times New Roman"/>
        </w:rPr>
        <w:t xml:space="preserve">60000 </w:t>
      </w:r>
      <w:r>
        <w:t xml:space="preserve">㎡以上；展商数量超过 </w:t>
      </w:r>
      <w:r>
        <w:rPr>
          <w:rFonts w:ascii="Times New Roman" w:eastAsia="Times New Roman"/>
        </w:rPr>
        <w:t xml:space="preserve">1000 </w:t>
      </w:r>
      <w:r>
        <w:t xml:space="preserve">家，专业观众 </w:t>
      </w:r>
      <w:r>
        <w:rPr>
          <w:rFonts w:ascii="Times New Roman" w:eastAsia="Times New Roman"/>
        </w:rPr>
        <w:t xml:space="preserve">50000 </w:t>
      </w:r>
      <w:r>
        <w:t>人以上。</w:t>
      </w:r>
    </w:p>
    <w:p>
      <w:pPr>
        <w:pStyle w:val="3"/>
        <w:spacing w:line="410" w:lineRule="auto"/>
        <w:ind w:right="272" w:firstLine="648"/>
        <w:jc w:val="both"/>
        <w:rPr>
          <w:rFonts w:ascii="Times New Roman" w:hAnsi="Times New Roman" w:eastAsia="Times New Roman"/>
        </w:rPr>
      </w:pPr>
      <w:r>
        <w:rPr>
          <w:spacing w:val="6"/>
          <w:w w:val="95"/>
        </w:rPr>
        <w:t>坐拥</w:t>
      </w:r>
      <w:r>
        <w:rPr>
          <w:rFonts w:ascii="Times New Roman" w:hAnsi="Times New Roman" w:eastAsia="Times New Roman"/>
          <w:w w:val="95"/>
        </w:rPr>
        <w:t>“</w:t>
      </w:r>
      <w:r>
        <w:rPr>
          <w:spacing w:val="5"/>
          <w:w w:val="95"/>
        </w:rPr>
        <w:t>天下粮仓</w:t>
      </w:r>
      <w:r>
        <w:rPr>
          <w:rFonts w:ascii="Times New Roman" w:hAnsi="Times New Roman" w:eastAsia="Times New Roman"/>
          <w:w w:val="95"/>
        </w:rPr>
        <w:t>”</w:t>
      </w:r>
      <w:r>
        <w:rPr>
          <w:spacing w:val="-32"/>
          <w:w w:val="95"/>
        </w:rPr>
        <w:t>、尽享</w:t>
      </w:r>
      <w:r>
        <w:rPr>
          <w:rFonts w:ascii="Times New Roman" w:hAnsi="Times New Roman" w:eastAsia="Times New Roman"/>
          <w:w w:val="95"/>
        </w:rPr>
        <w:t>“</w:t>
      </w:r>
      <w:r>
        <w:rPr>
          <w:spacing w:val="-23"/>
          <w:w w:val="95"/>
        </w:rPr>
        <w:t>天时、地利、人和</w:t>
      </w:r>
      <w:r>
        <w:rPr>
          <w:rFonts w:ascii="Times New Roman" w:hAnsi="Times New Roman" w:eastAsia="Times New Roman"/>
          <w:spacing w:val="4"/>
          <w:w w:val="95"/>
        </w:rPr>
        <w:t>”</w:t>
      </w:r>
      <w:r>
        <w:rPr>
          <w:spacing w:val="1"/>
          <w:w w:val="95"/>
        </w:rPr>
        <w:t>之优势，</w:t>
      </w:r>
      <w:r>
        <w:rPr>
          <w:rFonts w:ascii="Times New Roman" w:hAnsi="Times New Roman" w:eastAsia="Times New Roman"/>
          <w:spacing w:val="-11"/>
          <w:w w:val="95"/>
        </w:rPr>
        <w:t xml:space="preserve">CCAF2020   </w:t>
      </w:r>
      <w:r>
        <w:rPr>
          <w:spacing w:val="4"/>
          <w:w w:val="95"/>
        </w:rPr>
        <w:t xml:space="preserve">携手全国知名品牌再聚春城，为您奉上全国首屈一指农资全产业 </w:t>
      </w:r>
      <w:r>
        <w:rPr>
          <w:spacing w:val="5"/>
        </w:rPr>
        <w:t>链的商贸洽谈、品牌展示、渠道营销和职业赋能专业交流平台</w:t>
      </w:r>
      <w:r>
        <w:rPr>
          <w:rFonts w:ascii="Times New Roman" w:hAnsi="Times New Roman" w:eastAsia="Times New Roman"/>
        </w:rPr>
        <w:t>!</w:t>
      </w:r>
    </w:p>
    <w:p>
      <w:pPr>
        <w:spacing w:after="0" w:line="410" w:lineRule="auto"/>
        <w:jc w:val="both"/>
        <w:rPr>
          <w:rFonts w:ascii="Times New Roman" w:hAnsi="Times New Roman" w:eastAsia="Times New Roman"/>
        </w:rPr>
        <w:sectPr>
          <w:pgSz w:w="11910" w:h="16840"/>
          <w:pgMar w:top="1660" w:right="1120" w:bottom="1180" w:left="1300" w:header="878" w:footer="998" w:gutter="0"/>
        </w:sectPr>
      </w:pPr>
    </w:p>
    <w:p>
      <w:pPr>
        <w:pStyle w:val="3"/>
        <w:ind w:left="0"/>
        <w:rPr>
          <w:rFonts w:ascii="Times New Roman"/>
        </w:rPr>
      </w:pPr>
    </w:p>
    <w:p>
      <w:pPr>
        <w:pStyle w:val="3"/>
        <w:spacing w:before="8"/>
        <w:ind w:left="0"/>
        <w:rPr>
          <w:rFonts w:ascii="Times New Roman"/>
          <w:sz w:val="36"/>
        </w:rPr>
      </w:pPr>
    </w:p>
    <w:p>
      <w:pPr>
        <w:pStyle w:val="3"/>
        <w:ind w:left="764"/>
        <w:rPr>
          <w:rFonts w:hint="eastAsia" w:ascii="利方黑体" w:eastAsia="利方黑体"/>
        </w:rPr>
      </w:pPr>
      <w:r>
        <w:rPr>
          <w:rFonts w:hint="eastAsia" w:ascii="利方黑体" w:eastAsia="利方黑体"/>
        </w:rPr>
        <w:t>一、日程安排：</w:t>
      </w:r>
    </w:p>
    <w:p>
      <w:pPr>
        <w:pStyle w:val="2"/>
        <w:spacing w:before="2"/>
      </w:pPr>
      <w:r>
        <w:br w:type="column"/>
      </w:r>
      <w:r>
        <w:t>参会详情</w:t>
      </w:r>
    </w:p>
    <w:p>
      <w:pPr>
        <w:spacing w:after="0"/>
        <w:sectPr>
          <w:pgSz w:w="11910" w:h="16840"/>
          <w:pgMar w:top="1660" w:right="1120" w:bottom="1180" w:left="1300" w:header="878" w:footer="998" w:gutter="0"/>
          <w:cols w:equalWidth="0" w:num="2">
            <w:col w:w="3028" w:space="40"/>
            <w:col w:w="6422"/>
          </w:cols>
        </w:sectPr>
      </w:pPr>
    </w:p>
    <w:p>
      <w:pPr>
        <w:pStyle w:val="3"/>
        <w:spacing w:before="149" w:line="350" w:lineRule="auto"/>
        <w:ind w:left="764" w:right="1542"/>
        <w:jc w:val="both"/>
        <w:rPr>
          <w:rFonts w:ascii="Times New Roman" w:eastAsia="Times New Roman"/>
        </w:rPr>
      </w:pPr>
      <w:r>
        <w:t>报到布展：</w:t>
      </w:r>
      <w:r>
        <w:rPr>
          <w:rFonts w:ascii="Times New Roman" w:eastAsia="Times New Roman"/>
        </w:rPr>
        <w:t xml:space="preserve">2021 </w:t>
      </w:r>
      <w:r>
        <w:t xml:space="preserve">年 </w:t>
      </w:r>
      <w:r>
        <w:rPr>
          <w:rFonts w:ascii="Times New Roman" w:eastAsia="Times New Roman"/>
        </w:rPr>
        <w:t xml:space="preserve">9 </w:t>
      </w:r>
      <w:r>
        <w:t xml:space="preserve">月 </w:t>
      </w:r>
      <w:r>
        <w:rPr>
          <w:rFonts w:ascii="Times New Roman" w:eastAsia="Times New Roman"/>
        </w:rPr>
        <w:t xml:space="preserve">23 </w:t>
      </w:r>
      <w:r>
        <w:t>日</w:t>
      </w:r>
      <w:r>
        <w:rPr>
          <w:rFonts w:ascii="Times New Roman" w:eastAsia="Times New Roman"/>
        </w:rPr>
        <w:t xml:space="preserve">-24 </w:t>
      </w:r>
      <w:r>
        <w:t xml:space="preserve">日 </w:t>
      </w:r>
      <w:r>
        <w:rPr>
          <w:rFonts w:ascii="Times New Roman" w:eastAsia="Times New Roman"/>
        </w:rPr>
        <w:t>8</w:t>
      </w:r>
      <w:r>
        <w:t>：</w:t>
      </w:r>
      <w:r>
        <w:rPr>
          <w:rFonts w:ascii="Times New Roman" w:eastAsia="Times New Roman"/>
        </w:rPr>
        <w:t>30-16</w:t>
      </w:r>
      <w:r>
        <w:t>：</w:t>
      </w:r>
      <w:r>
        <w:rPr>
          <w:rFonts w:ascii="Times New Roman" w:eastAsia="Times New Roman"/>
        </w:rPr>
        <w:t xml:space="preserve">00 </w:t>
      </w:r>
      <w:r>
        <w:t>展览时间：</w:t>
      </w:r>
      <w:r>
        <w:rPr>
          <w:rFonts w:ascii="Times New Roman" w:eastAsia="Times New Roman"/>
        </w:rPr>
        <w:t xml:space="preserve">2021 </w:t>
      </w:r>
      <w:r>
        <w:t xml:space="preserve">年 </w:t>
      </w:r>
      <w:r>
        <w:rPr>
          <w:rFonts w:ascii="Times New Roman" w:eastAsia="Times New Roman"/>
        </w:rPr>
        <w:t xml:space="preserve">9 </w:t>
      </w:r>
      <w:r>
        <w:t xml:space="preserve">月 </w:t>
      </w:r>
      <w:r>
        <w:rPr>
          <w:rFonts w:ascii="Times New Roman" w:eastAsia="Times New Roman"/>
        </w:rPr>
        <w:t xml:space="preserve">25 </w:t>
      </w:r>
      <w:r>
        <w:t>日</w:t>
      </w:r>
      <w:r>
        <w:rPr>
          <w:rFonts w:ascii="Times New Roman" w:eastAsia="Times New Roman"/>
        </w:rPr>
        <w:t xml:space="preserve">-26 </w:t>
      </w:r>
      <w:r>
        <w:t xml:space="preserve">日 </w:t>
      </w:r>
      <w:r>
        <w:rPr>
          <w:rFonts w:ascii="Times New Roman" w:eastAsia="Times New Roman"/>
        </w:rPr>
        <w:t>9</w:t>
      </w:r>
      <w:r>
        <w:t>：</w:t>
      </w:r>
      <w:r>
        <w:rPr>
          <w:rFonts w:ascii="Times New Roman" w:eastAsia="Times New Roman"/>
        </w:rPr>
        <w:t>00-16</w:t>
      </w:r>
      <w:r>
        <w:t>：</w:t>
      </w:r>
      <w:r>
        <w:rPr>
          <w:rFonts w:ascii="Times New Roman" w:eastAsia="Times New Roman"/>
        </w:rPr>
        <w:t xml:space="preserve">00 </w:t>
      </w:r>
      <w:r>
        <w:t>撤 展 时 间 ：</w:t>
      </w:r>
      <w:r>
        <w:rPr>
          <w:rFonts w:ascii="Times New Roman" w:eastAsia="Times New Roman"/>
        </w:rPr>
        <w:t xml:space="preserve">2021 </w:t>
      </w:r>
      <w:r>
        <w:t xml:space="preserve">年 </w:t>
      </w:r>
      <w:r>
        <w:rPr>
          <w:rFonts w:ascii="Times New Roman" w:eastAsia="Times New Roman"/>
        </w:rPr>
        <w:t xml:space="preserve">9 </w:t>
      </w:r>
      <w:r>
        <w:t xml:space="preserve">月 </w:t>
      </w:r>
      <w:r>
        <w:rPr>
          <w:rFonts w:ascii="Times New Roman" w:eastAsia="Times New Roman"/>
        </w:rPr>
        <w:t xml:space="preserve">26 </w:t>
      </w:r>
      <w:r>
        <w:t xml:space="preserve">日 </w:t>
      </w:r>
      <w:r>
        <w:rPr>
          <w:rFonts w:ascii="Times New Roman" w:eastAsia="Times New Roman"/>
        </w:rPr>
        <w:t>16</w:t>
      </w:r>
      <w:r>
        <w:t>：</w:t>
      </w:r>
      <w:r>
        <w:rPr>
          <w:rFonts w:ascii="Times New Roman" w:eastAsia="Times New Roman"/>
        </w:rPr>
        <w:t>00</w:t>
      </w:r>
    </w:p>
    <w:p>
      <w:pPr>
        <w:pStyle w:val="3"/>
        <w:spacing w:before="6"/>
        <w:ind w:left="764"/>
        <w:rPr>
          <w:rFonts w:hint="eastAsia" w:ascii="利方黑体" w:eastAsia="利方黑体"/>
        </w:rPr>
      </w:pPr>
      <w:r>
        <w:rPr>
          <w:rFonts w:hint="eastAsia" w:ascii="利方黑体" w:eastAsia="利方黑体"/>
        </w:rPr>
        <w:t>二、参展范围：</w:t>
      </w:r>
    </w:p>
    <w:p>
      <w:pPr>
        <w:pStyle w:val="3"/>
        <w:spacing w:before="89" w:line="357" w:lineRule="auto"/>
        <w:ind w:right="272" w:firstLine="648"/>
        <w:jc w:val="both"/>
      </w:pPr>
      <w:r>
        <w:rPr>
          <w:rFonts w:hint="eastAsia" w:ascii="宋体" w:eastAsia="宋体"/>
          <w:b/>
          <w:spacing w:val="7"/>
          <w:w w:val="95"/>
        </w:rPr>
        <w:t>＊</w:t>
      </w:r>
      <w:r>
        <w:rPr>
          <w:b/>
          <w:spacing w:val="6"/>
          <w:w w:val="95"/>
        </w:rPr>
        <w:t>肥料区：</w:t>
      </w:r>
      <w:r>
        <w:rPr>
          <w:spacing w:val="4"/>
          <w:w w:val="95"/>
        </w:rPr>
        <w:t xml:space="preserve">氮肥、磷肥、钾肥、生物肥、有机天然肥、复合 肥、生态肥、控释肥、专用肥料、复混肥、液肥、冲施肥、菌肥 </w:t>
      </w:r>
      <w:r>
        <w:rPr>
          <w:spacing w:val="4"/>
        </w:rPr>
        <w:t>等有利于作物增长和改善作物生长环境的各类肥料；</w:t>
      </w:r>
    </w:p>
    <w:p>
      <w:pPr>
        <w:pStyle w:val="3"/>
        <w:spacing w:line="357" w:lineRule="auto"/>
        <w:ind w:right="272" w:firstLine="648"/>
        <w:jc w:val="both"/>
      </w:pPr>
      <w:r>
        <w:rPr>
          <w:rFonts w:hint="eastAsia" w:ascii="宋体" w:eastAsia="宋体"/>
          <w:b/>
          <w:spacing w:val="7"/>
          <w:w w:val="95"/>
        </w:rPr>
        <w:t>＊</w:t>
      </w:r>
      <w:r>
        <w:rPr>
          <w:b/>
          <w:spacing w:val="7"/>
          <w:w w:val="95"/>
        </w:rPr>
        <w:t>植保区：</w:t>
      </w:r>
      <w:r>
        <w:rPr>
          <w:spacing w:val="4"/>
          <w:w w:val="95"/>
        </w:rPr>
        <w:t xml:space="preserve">除草剂、绿色防控、农药中间体、农药合成剂、 农药助剂、杀虫剂、杀螨剂、杀菌剂、杀线虫剂、杀鼠剂、无人 </w:t>
      </w:r>
      <w:r>
        <w:rPr>
          <w:spacing w:val="3"/>
        </w:rPr>
        <w:t>机等；</w:t>
      </w:r>
    </w:p>
    <w:p>
      <w:pPr>
        <w:pStyle w:val="3"/>
        <w:spacing w:line="357" w:lineRule="auto"/>
        <w:ind w:right="278" w:firstLine="648"/>
      </w:pPr>
      <w:r>
        <w:rPr>
          <w:rFonts w:hint="eastAsia" w:ascii="宋体" w:eastAsia="宋体"/>
          <w:b/>
          <w:spacing w:val="7"/>
          <w:w w:val="95"/>
        </w:rPr>
        <w:t>＊</w:t>
      </w:r>
      <w:r>
        <w:rPr>
          <w:b/>
          <w:spacing w:val="6"/>
          <w:w w:val="95"/>
        </w:rPr>
        <w:t>种子区：</w:t>
      </w:r>
      <w:r>
        <w:rPr>
          <w:spacing w:val="3"/>
          <w:w w:val="95"/>
        </w:rPr>
        <w:t xml:space="preserve">粮田种子、油料种子、豆类种子、蔬菜种子、花 </w:t>
      </w:r>
      <w:r>
        <w:rPr>
          <w:spacing w:val="4"/>
        </w:rPr>
        <w:t>卉种子、牧草种子、苗木等新品种、新成果、新技术等；</w:t>
      </w:r>
    </w:p>
    <w:p>
      <w:pPr>
        <w:pStyle w:val="3"/>
        <w:spacing w:line="357" w:lineRule="auto"/>
        <w:ind w:right="281" w:firstLine="648"/>
      </w:pPr>
      <w:r>
        <w:rPr>
          <w:rFonts w:hint="eastAsia" w:ascii="宋体" w:eastAsia="宋体"/>
          <w:b/>
          <w:spacing w:val="7"/>
          <w:w w:val="95"/>
        </w:rPr>
        <w:t>＊</w:t>
      </w:r>
      <w:r>
        <w:rPr>
          <w:b/>
          <w:spacing w:val="6"/>
          <w:w w:val="95"/>
        </w:rPr>
        <w:t>设备区：</w:t>
      </w:r>
      <w:r>
        <w:rPr>
          <w:spacing w:val="4"/>
          <w:w w:val="95"/>
        </w:rPr>
        <w:t xml:space="preserve">农化行业生产、加工、运输、包装、设计、检测 </w:t>
      </w:r>
      <w:r>
        <w:rPr>
          <w:spacing w:val="4"/>
        </w:rPr>
        <w:t>机械、园林农田节水灌溉、温室大棚等项目类设备；</w:t>
      </w:r>
    </w:p>
    <w:p>
      <w:pPr>
        <w:pStyle w:val="3"/>
        <w:spacing w:before="51"/>
        <w:ind w:left="764"/>
        <w:rPr>
          <w:rFonts w:hint="eastAsia" w:ascii="利方黑体" w:eastAsia="利方黑体"/>
        </w:rPr>
      </w:pPr>
      <w:r>
        <w:rPr>
          <w:rFonts w:hint="eastAsia" w:ascii="利方黑体" w:eastAsia="利方黑体"/>
        </w:rPr>
        <w:t>三、资费标准：</w:t>
      </w:r>
    </w:p>
    <w:p>
      <w:pPr>
        <w:pStyle w:val="3"/>
        <w:spacing w:before="149"/>
        <w:ind w:left="764"/>
        <w:rPr>
          <w:rFonts w:hint="eastAsia" w:ascii="楷体" w:eastAsia="楷体"/>
        </w:rPr>
      </w:pPr>
      <w:r>
        <w:rPr>
          <w:rFonts w:hint="eastAsia" w:ascii="楷体" w:eastAsia="楷体"/>
        </w:rPr>
        <w:t>（一）展位收费标准</w:t>
      </w:r>
    </w:p>
    <w:p>
      <w:pPr>
        <w:pStyle w:val="7"/>
        <w:numPr>
          <w:ilvl w:val="0"/>
          <w:numId w:val="1"/>
        </w:numPr>
        <w:tabs>
          <w:tab w:val="left" w:pos="1124"/>
        </w:tabs>
        <w:spacing w:before="30" w:after="0" w:line="600" w:lineRule="exact"/>
        <w:ind w:left="115" w:right="266" w:firstLine="648"/>
        <w:jc w:val="both"/>
        <w:rPr>
          <w:sz w:val="32"/>
        </w:rPr>
      </w:pPr>
      <w:r>
        <w:rPr>
          <w:rFonts w:hint="eastAsia" w:ascii="利方黑体" w:hAnsi="利方黑体" w:eastAsia="利方黑体"/>
          <w:spacing w:val="-8"/>
          <w:sz w:val="32"/>
        </w:rPr>
        <w:t xml:space="preserve">国际标准展位 </w:t>
      </w:r>
      <w:r>
        <w:rPr>
          <w:rFonts w:ascii="Times New Roman" w:hAnsi="Times New Roman" w:eastAsia="Times New Roman"/>
          <w:sz w:val="32"/>
        </w:rPr>
        <w:t>3m×3m</w:t>
      </w:r>
      <w:r>
        <w:rPr>
          <w:rFonts w:hint="eastAsia" w:ascii="微软雅黑" w:hAnsi="微软雅黑" w:eastAsia="微软雅黑"/>
          <w:spacing w:val="3"/>
          <w:sz w:val="32"/>
        </w:rPr>
        <w:t xml:space="preserve">： </w:t>
      </w:r>
      <w:r>
        <w:rPr>
          <w:rFonts w:ascii="Times New Roman" w:hAnsi="Times New Roman" w:eastAsia="Times New Roman"/>
          <w:sz w:val="32"/>
        </w:rPr>
        <w:t>RMB</w:t>
      </w:r>
      <w:r>
        <w:rPr>
          <w:rFonts w:ascii="Times New Roman" w:hAnsi="Times New Roman" w:eastAsia="Times New Roman"/>
          <w:spacing w:val="6"/>
          <w:sz w:val="32"/>
        </w:rPr>
        <w:t xml:space="preserve"> </w:t>
      </w:r>
      <w:r>
        <w:rPr>
          <w:rFonts w:ascii="Times New Roman" w:hAnsi="Times New Roman" w:eastAsia="Times New Roman"/>
          <w:sz w:val="32"/>
        </w:rPr>
        <w:t>6500</w:t>
      </w:r>
      <w:r>
        <w:rPr>
          <w:rFonts w:ascii="Times New Roman" w:hAnsi="Times New Roman" w:eastAsia="Times New Roman"/>
          <w:spacing w:val="4"/>
          <w:sz w:val="32"/>
        </w:rPr>
        <w:t xml:space="preserve"> </w:t>
      </w:r>
      <w:r>
        <w:rPr>
          <w:spacing w:val="7"/>
          <w:sz w:val="32"/>
        </w:rPr>
        <w:t>元</w:t>
      </w:r>
      <w:r>
        <w:rPr>
          <w:rFonts w:ascii="Times New Roman" w:hAnsi="Times New Roman" w:eastAsia="Times New Roman"/>
          <w:sz w:val="32"/>
        </w:rPr>
        <w:t>/</w:t>
      </w:r>
      <w:r>
        <w:rPr>
          <w:spacing w:val="-18"/>
          <w:sz w:val="32"/>
        </w:rPr>
        <w:t xml:space="preserve">个，角位加收 </w:t>
      </w:r>
      <w:r>
        <w:rPr>
          <w:rFonts w:ascii="Times New Roman" w:hAnsi="Times New Roman" w:eastAsia="Times New Roman"/>
          <w:sz w:val="32"/>
        </w:rPr>
        <w:t>RMB 500</w:t>
      </w:r>
      <w:r>
        <w:rPr>
          <w:rFonts w:ascii="Times New Roman" w:hAnsi="Times New Roman" w:eastAsia="Times New Roman"/>
          <w:spacing w:val="-1"/>
          <w:sz w:val="32"/>
        </w:rPr>
        <w:t xml:space="preserve"> </w:t>
      </w:r>
      <w:r>
        <w:rPr>
          <w:spacing w:val="5"/>
          <w:sz w:val="32"/>
        </w:rPr>
        <w:t>元</w:t>
      </w:r>
      <w:r>
        <w:rPr>
          <w:rFonts w:ascii="Times New Roman" w:hAnsi="Times New Roman" w:eastAsia="Times New Roman"/>
          <w:sz w:val="32"/>
        </w:rPr>
        <w:t>/</w:t>
      </w:r>
      <w:r>
        <w:rPr>
          <w:sz w:val="32"/>
        </w:rPr>
        <w:t xml:space="preserve">个。展位配备：三面围板、公司名称楣板、咨询桌 </w:t>
      </w:r>
      <w:r>
        <w:rPr>
          <w:rFonts w:ascii="Times New Roman" w:hAnsi="Times New Roman" w:eastAsia="Times New Roman"/>
          <w:sz w:val="32"/>
        </w:rPr>
        <w:t>1</w:t>
      </w:r>
      <w:r>
        <w:rPr>
          <w:rFonts w:ascii="Times New Roman" w:hAnsi="Times New Roman" w:eastAsia="Times New Roman"/>
          <w:spacing w:val="-4"/>
          <w:sz w:val="32"/>
        </w:rPr>
        <w:t xml:space="preserve"> </w:t>
      </w:r>
      <w:r>
        <w:rPr>
          <w:spacing w:val="-4"/>
          <w:sz w:val="32"/>
        </w:rPr>
        <w:t>张、</w:t>
      </w:r>
      <w:r>
        <w:rPr>
          <w:spacing w:val="-24"/>
          <w:sz w:val="32"/>
        </w:rPr>
        <w:t xml:space="preserve">椅子 </w:t>
      </w:r>
      <w:r>
        <w:rPr>
          <w:rFonts w:ascii="Times New Roman" w:hAnsi="Times New Roman" w:eastAsia="Times New Roman"/>
          <w:sz w:val="32"/>
        </w:rPr>
        <w:t>2</w:t>
      </w:r>
      <w:r>
        <w:rPr>
          <w:rFonts w:ascii="Times New Roman" w:hAnsi="Times New Roman" w:eastAsia="Times New Roman"/>
          <w:spacing w:val="2"/>
          <w:sz w:val="32"/>
        </w:rPr>
        <w:t xml:space="preserve"> </w:t>
      </w:r>
      <w:r>
        <w:rPr>
          <w:spacing w:val="5"/>
          <w:sz w:val="32"/>
        </w:rPr>
        <w:t>把、</w:t>
      </w:r>
      <w:r>
        <w:rPr>
          <w:rFonts w:ascii="Times New Roman" w:hAnsi="Times New Roman" w:eastAsia="Times New Roman"/>
          <w:sz w:val="32"/>
        </w:rPr>
        <w:t>2</w:t>
      </w:r>
      <w:r>
        <w:rPr>
          <w:rFonts w:ascii="Times New Roman" w:hAnsi="Times New Roman" w:eastAsia="Times New Roman"/>
          <w:spacing w:val="2"/>
          <w:sz w:val="32"/>
        </w:rPr>
        <w:t xml:space="preserve"> </w:t>
      </w:r>
      <w:r>
        <w:rPr>
          <w:spacing w:val="3"/>
          <w:sz w:val="32"/>
        </w:rPr>
        <w:t>个射灯</w:t>
      </w:r>
    </w:p>
    <w:p>
      <w:pPr>
        <w:pStyle w:val="7"/>
        <w:numPr>
          <w:ilvl w:val="0"/>
          <w:numId w:val="1"/>
        </w:numPr>
        <w:tabs>
          <w:tab w:val="left" w:pos="1124"/>
        </w:tabs>
        <w:spacing w:before="160" w:after="0" w:line="240" w:lineRule="auto"/>
        <w:ind w:left="1124" w:right="0" w:hanging="360"/>
        <w:jc w:val="left"/>
        <w:rPr>
          <w:rFonts w:ascii="Times New Roman" w:hAnsi="Times New Roman" w:eastAsia="Times New Roman"/>
          <w:sz w:val="32"/>
        </w:rPr>
      </w:pPr>
      <w:r>
        <w:rPr>
          <w:rFonts w:hint="eastAsia" w:ascii="利方黑体" w:hAnsi="利方黑体" w:eastAsia="利方黑体"/>
          <w:spacing w:val="-6"/>
          <w:sz w:val="32"/>
        </w:rPr>
        <w:t>室内光地</w:t>
      </w:r>
      <w:r>
        <w:rPr>
          <w:rFonts w:hint="eastAsia" w:ascii="利方黑体" w:hAnsi="利方黑体" w:eastAsia="利方黑体"/>
          <w:sz w:val="32"/>
        </w:rPr>
        <w:t>（</w:t>
      </w:r>
      <w:r>
        <w:rPr>
          <w:rFonts w:ascii="Times New Roman" w:hAnsi="Times New Roman" w:eastAsia="Times New Roman"/>
          <w:sz w:val="32"/>
        </w:rPr>
        <w:t>36</w:t>
      </w:r>
      <w:r>
        <w:rPr>
          <w:rFonts w:ascii="Times New Roman" w:hAnsi="Times New Roman" w:eastAsia="Times New Roman"/>
          <w:spacing w:val="3"/>
          <w:sz w:val="32"/>
        </w:rPr>
        <w:t xml:space="preserve"> </w:t>
      </w:r>
      <w:r>
        <w:rPr>
          <w:rFonts w:hint="eastAsia" w:ascii="利方黑体" w:hAnsi="利方黑体" w:eastAsia="利方黑体"/>
          <w:spacing w:val="5"/>
          <w:sz w:val="32"/>
        </w:rPr>
        <w:t>㎡起租</w:t>
      </w:r>
      <w:r>
        <w:rPr>
          <w:rFonts w:hint="eastAsia" w:ascii="利方黑体" w:hAnsi="利方黑体" w:eastAsia="利方黑体"/>
          <w:spacing w:val="-39"/>
          <w:sz w:val="32"/>
        </w:rPr>
        <w:t>）：</w:t>
      </w:r>
      <w:r>
        <w:rPr>
          <w:spacing w:val="-24"/>
          <w:sz w:val="32"/>
        </w:rPr>
        <w:t xml:space="preserve">二厅 </w:t>
      </w:r>
      <w:r>
        <w:rPr>
          <w:rFonts w:ascii="Times New Roman" w:hAnsi="Times New Roman" w:eastAsia="Times New Roman"/>
          <w:sz w:val="32"/>
        </w:rPr>
        <w:t>RMB</w:t>
      </w:r>
      <w:r>
        <w:rPr>
          <w:rFonts w:ascii="Times New Roman" w:hAnsi="Times New Roman" w:eastAsia="Times New Roman"/>
          <w:spacing w:val="5"/>
          <w:sz w:val="32"/>
        </w:rPr>
        <w:t xml:space="preserve"> </w:t>
      </w:r>
      <w:r>
        <w:rPr>
          <w:rFonts w:ascii="Times New Roman" w:hAnsi="Times New Roman" w:eastAsia="Times New Roman"/>
          <w:sz w:val="32"/>
        </w:rPr>
        <w:t>650</w:t>
      </w:r>
      <w:r>
        <w:rPr>
          <w:rFonts w:ascii="Times New Roman" w:hAnsi="Times New Roman" w:eastAsia="Times New Roman"/>
          <w:spacing w:val="6"/>
          <w:sz w:val="32"/>
        </w:rPr>
        <w:t xml:space="preserve"> </w:t>
      </w:r>
      <w:r>
        <w:rPr>
          <w:spacing w:val="5"/>
          <w:sz w:val="32"/>
        </w:rPr>
        <w:t>元</w:t>
      </w:r>
      <w:r>
        <w:rPr>
          <w:rFonts w:ascii="Times New Roman" w:hAnsi="Times New Roman" w:eastAsia="Times New Roman"/>
          <w:spacing w:val="4"/>
          <w:sz w:val="32"/>
        </w:rPr>
        <w:t>/</w:t>
      </w:r>
      <w:r>
        <w:rPr>
          <w:spacing w:val="-22"/>
          <w:sz w:val="32"/>
        </w:rPr>
        <w:t xml:space="preserve">㎡；其他 </w:t>
      </w:r>
      <w:r>
        <w:rPr>
          <w:rFonts w:ascii="Times New Roman" w:hAnsi="Times New Roman" w:eastAsia="Times New Roman"/>
          <w:sz w:val="32"/>
        </w:rPr>
        <w:t>RMB</w:t>
      </w:r>
    </w:p>
    <w:p>
      <w:pPr>
        <w:spacing w:after="0" w:line="240" w:lineRule="auto"/>
        <w:jc w:val="left"/>
        <w:rPr>
          <w:rFonts w:ascii="Times New Roman" w:hAnsi="Times New Roman" w:eastAsia="Times New Roman"/>
          <w:sz w:val="32"/>
        </w:rPr>
        <w:sectPr>
          <w:type w:val="continuous"/>
          <w:pgSz w:w="11910" w:h="16840"/>
          <w:pgMar w:top="1660" w:right="1120" w:bottom="1180" w:left="1300" w:header="720" w:footer="720" w:gutter="0"/>
        </w:sectPr>
      </w:pPr>
    </w:p>
    <w:p>
      <w:pPr>
        <w:pStyle w:val="3"/>
        <w:spacing w:before="9"/>
        <w:ind w:left="0"/>
        <w:rPr>
          <w:rFonts w:ascii="Times New Roman"/>
          <w:sz w:val="10"/>
        </w:rPr>
      </w:pPr>
    </w:p>
    <w:p>
      <w:pPr>
        <w:pStyle w:val="3"/>
        <w:spacing w:before="65"/>
      </w:pPr>
      <w:r>
        <w:rPr>
          <w:rFonts w:ascii="Times New Roman" w:eastAsia="Times New Roman"/>
        </w:rPr>
        <w:t xml:space="preserve">600 </w:t>
      </w:r>
      <w:r>
        <w:t>元</w:t>
      </w:r>
      <w:r>
        <w:rPr>
          <w:rFonts w:ascii="Times New Roman" w:eastAsia="Times New Roman"/>
        </w:rPr>
        <w:t>/</w:t>
      </w:r>
      <w:r>
        <w:t>㎡；特装承建商自理。</w:t>
      </w:r>
    </w:p>
    <w:p>
      <w:pPr>
        <w:pStyle w:val="3"/>
        <w:spacing w:before="191" w:line="321" w:lineRule="auto"/>
        <w:ind w:right="274" w:firstLine="648"/>
        <w:rPr>
          <w:rFonts w:hint="eastAsia" w:ascii="利方黑体" w:eastAsia="利方黑体"/>
        </w:rPr>
      </w:pPr>
      <w:r>
        <w:rPr>
          <w:rFonts w:hint="eastAsia" w:ascii="利方黑体" w:eastAsia="利方黑体"/>
          <w:spacing w:val="4"/>
          <w:w w:val="95"/>
        </w:rPr>
        <w:t xml:space="preserve">注：空地不提供任何展具设施，展馆收取的特装管理费、水 </w:t>
      </w:r>
      <w:r>
        <w:rPr>
          <w:rFonts w:hint="eastAsia" w:ascii="利方黑体" w:eastAsia="利方黑体"/>
          <w:spacing w:val="4"/>
        </w:rPr>
        <w:t>电费由展商及其特装承建商自理。</w:t>
      </w:r>
    </w:p>
    <w:p>
      <w:pPr>
        <w:pStyle w:val="3"/>
        <w:spacing w:line="445" w:lineRule="exact"/>
        <w:ind w:left="764"/>
        <w:rPr>
          <w:rFonts w:hint="eastAsia" w:ascii="利方黑体" w:hAnsi="利方黑体" w:eastAsia="利方黑体"/>
        </w:rPr>
      </w:pPr>
      <w:r>
        <w:rPr>
          <w:rFonts w:hint="eastAsia" w:ascii="利方黑体" w:hAnsi="利方黑体" w:eastAsia="利方黑体"/>
        </w:rPr>
        <w:t>四、</w:t>
      </w:r>
      <w:r>
        <w:rPr>
          <w:rFonts w:ascii="Times New Roman" w:hAnsi="Times New Roman" w:eastAsia="Times New Roman"/>
        </w:rPr>
        <w:t>“</w:t>
      </w:r>
      <w:r>
        <w:rPr>
          <w:rFonts w:hint="eastAsia" w:ascii="利方黑体" w:hAnsi="利方黑体" w:eastAsia="利方黑体"/>
        </w:rPr>
        <w:t>您参会、我买单</w:t>
      </w:r>
      <w:r>
        <w:rPr>
          <w:rFonts w:ascii="Times New Roman" w:hAnsi="Times New Roman" w:eastAsia="Times New Roman"/>
        </w:rPr>
        <w:t>”</w:t>
      </w:r>
      <w:r>
        <w:rPr>
          <w:rFonts w:hint="eastAsia" w:ascii="利方黑体" w:hAnsi="利方黑体" w:eastAsia="利方黑体"/>
        </w:rPr>
        <w:t xml:space="preserve">活动 </w:t>
      </w:r>
      <w:r>
        <w:rPr>
          <w:rFonts w:ascii="Times New Roman" w:hAnsi="Times New Roman" w:eastAsia="Times New Roman"/>
        </w:rPr>
        <w:t xml:space="preserve">-- 2021 </w:t>
      </w:r>
      <w:r>
        <w:rPr>
          <w:rFonts w:hint="eastAsia" w:ascii="利方黑体" w:hAnsi="利方黑体" w:eastAsia="利方黑体"/>
        </w:rPr>
        <w:t>长春展会惊爆福利！</w:t>
      </w:r>
    </w:p>
    <w:p>
      <w:pPr>
        <w:pStyle w:val="3"/>
        <w:spacing w:before="149" w:line="350" w:lineRule="auto"/>
        <w:ind w:right="272" w:firstLine="648"/>
        <w:jc w:val="both"/>
      </w:pPr>
      <w:r>
        <w:rPr>
          <w:rFonts w:hint="eastAsia" w:ascii="楷体" w:eastAsia="楷体"/>
          <w:color w:val="FF0000"/>
          <w:spacing w:val="5"/>
        </w:rPr>
        <w:t>（</w:t>
      </w:r>
      <w:r>
        <w:rPr>
          <w:rFonts w:hint="eastAsia" w:ascii="楷体" w:eastAsia="楷体"/>
          <w:color w:val="FF0000"/>
          <w:spacing w:val="7"/>
        </w:rPr>
        <w:t>一</w:t>
      </w:r>
      <w:r>
        <w:rPr>
          <w:rFonts w:hint="eastAsia" w:ascii="楷体" w:eastAsia="楷体"/>
          <w:color w:val="FF0000"/>
          <w:spacing w:val="-75"/>
        </w:rPr>
        <w:t>）</w:t>
      </w:r>
      <w:r>
        <w:rPr>
          <w:rFonts w:hint="eastAsia" w:ascii="楷体" w:eastAsia="楷体"/>
          <w:color w:val="FF0000"/>
          <w:spacing w:val="-3"/>
        </w:rPr>
        <w:t>职业种植者尊享福利。</w:t>
      </w:r>
      <w:r>
        <w:rPr>
          <w:spacing w:val="-42"/>
        </w:rPr>
        <w:t xml:space="preserve">前 </w:t>
      </w:r>
      <w:r>
        <w:rPr>
          <w:rFonts w:ascii="Times New Roman" w:eastAsia="Times New Roman"/>
        </w:rPr>
        <w:t>1000</w:t>
      </w:r>
      <w:r>
        <w:rPr>
          <w:rFonts w:ascii="Times New Roman" w:eastAsia="Times New Roman"/>
          <w:spacing w:val="-8"/>
        </w:rPr>
        <w:t xml:space="preserve"> </w:t>
      </w:r>
      <w:r>
        <w:rPr>
          <w:spacing w:val="4"/>
        </w:rPr>
        <w:t>名受邀职业种植者将享</w:t>
      </w:r>
      <w:r>
        <w:rPr>
          <w:spacing w:val="4"/>
          <w:w w:val="95"/>
        </w:rPr>
        <w:t xml:space="preserve">受报销往返车费、免费食宿、免费学习、免费参加中国北方职业 </w:t>
      </w:r>
      <w:r>
        <w:rPr>
          <w:spacing w:val="4"/>
        </w:rPr>
        <w:t>种植者赋能大会。</w:t>
      </w:r>
    </w:p>
    <w:p>
      <w:pPr>
        <w:pStyle w:val="3"/>
        <w:spacing w:before="4" w:line="350" w:lineRule="auto"/>
        <w:ind w:right="272" w:firstLine="648"/>
        <w:jc w:val="both"/>
      </w:pPr>
      <w:r>
        <w:rPr>
          <w:rFonts w:hint="eastAsia" w:ascii="楷体" w:eastAsia="楷体"/>
          <w:color w:val="FF0000"/>
          <w:spacing w:val="5"/>
          <w:w w:val="95"/>
        </w:rPr>
        <w:t>（</w:t>
      </w:r>
      <w:r>
        <w:rPr>
          <w:rFonts w:hint="eastAsia" w:ascii="楷体" w:eastAsia="楷体"/>
          <w:color w:val="FF0000"/>
          <w:spacing w:val="7"/>
          <w:w w:val="95"/>
        </w:rPr>
        <w:t>二</w:t>
      </w:r>
      <w:r>
        <w:rPr>
          <w:rFonts w:hint="eastAsia" w:ascii="楷体" w:eastAsia="楷体"/>
          <w:color w:val="FF0000"/>
          <w:spacing w:val="5"/>
          <w:w w:val="95"/>
        </w:rPr>
        <w:t>）百万路费我买单福利。</w:t>
      </w:r>
      <w:r>
        <w:rPr>
          <w:spacing w:val="3"/>
          <w:w w:val="95"/>
        </w:rPr>
        <w:t xml:space="preserve">东北三省及蒙东地区的专业观 </w:t>
      </w:r>
      <w:r>
        <w:rPr>
          <w:spacing w:val="4"/>
          <w:w w:val="95"/>
        </w:rPr>
        <w:t xml:space="preserve">众及买家，在开展前进行预约报名，即可享受报销单程车票的福 </w:t>
      </w:r>
      <w:r>
        <w:rPr>
          <w:spacing w:val="2"/>
        </w:rPr>
        <w:t>利。</w:t>
      </w:r>
    </w:p>
    <w:p>
      <w:pPr>
        <w:pStyle w:val="3"/>
        <w:spacing w:before="5" w:line="350" w:lineRule="auto"/>
        <w:ind w:right="269" w:firstLine="648"/>
      </w:pPr>
      <w:r>
        <w:rPr>
          <w:rFonts w:hint="eastAsia" w:ascii="楷体" w:eastAsia="楷体"/>
          <w:color w:val="FF0000"/>
          <w:spacing w:val="5"/>
          <w:w w:val="95"/>
        </w:rPr>
        <w:t>（</w:t>
      </w:r>
      <w:r>
        <w:rPr>
          <w:rFonts w:hint="eastAsia" w:ascii="楷体" w:eastAsia="楷体"/>
          <w:color w:val="FF0000"/>
          <w:spacing w:val="7"/>
          <w:w w:val="95"/>
        </w:rPr>
        <w:t>三</w:t>
      </w:r>
      <w:r>
        <w:rPr>
          <w:rFonts w:hint="eastAsia" w:ascii="楷体" w:eastAsia="楷体"/>
          <w:color w:val="FF0000"/>
          <w:spacing w:val="5"/>
          <w:w w:val="95"/>
        </w:rPr>
        <w:t>）免费接送福利持续升级。</w:t>
      </w:r>
      <w:r>
        <w:rPr>
          <w:spacing w:val="4"/>
          <w:w w:val="95"/>
        </w:rPr>
        <w:t xml:space="preserve">为方便各地经销商顺利到达 </w:t>
      </w:r>
      <w:r>
        <w:rPr>
          <w:spacing w:val="-21"/>
        </w:rPr>
        <w:t xml:space="preserve">展会现场，在 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-6"/>
        </w:rPr>
        <w:t xml:space="preserve"> </w:t>
      </w:r>
      <w:r>
        <w:rPr>
          <w:spacing w:val="-2"/>
        </w:rPr>
        <w:t>年展会免费接送的基础上，组委会不惜重金安</w:t>
      </w:r>
    </w:p>
    <w:p>
      <w:pPr>
        <w:pStyle w:val="3"/>
        <w:spacing w:before="2"/>
      </w:pPr>
      <w:r>
        <w:t xml:space="preserve">排 </w:t>
      </w:r>
      <w:r>
        <w:rPr>
          <w:rFonts w:ascii="Times New Roman" w:eastAsia="Times New Roman"/>
        </w:rPr>
        <w:t xml:space="preserve">300 </w:t>
      </w:r>
      <w:r>
        <w:t>辆大巴车全东北范围内提供免费接送服务。</w:t>
      </w:r>
    </w:p>
    <w:p>
      <w:pPr>
        <w:pStyle w:val="3"/>
        <w:spacing w:before="190" w:line="350" w:lineRule="auto"/>
        <w:ind w:right="111" w:firstLine="648"/>
      </w:pPr>
      <w:r>
        <w:rPr>
          <w:rFonts w:hint="eastAsia" w:ascii="楷体" w:eastAsia="楷体"/>
          <w:color w:val="FF0000"/>
          <w:spacing w:val="5"/>
          <w:w w:val="95"/>
        </w:rPr>
        <w:t>（</w:t>
      </w:r>
      <w:r>
        <w:rPr>
          <w:rFonts w:hint="eastAsia" w:ascii="楷体" w:eastAsia="楷体"/>
          <w:color w:val="FF0000"/>
          <w:spacing w:val="7"/>
          <w:w w:val="95"/>
        </w:rPr>
        <w:t>四</w:t>
      </w:r>
      <w:r>
        <w:rPr>
          <w:rFonts w:hint="eastAsia" w:ascii="楷体" w:eastAsia="楷体"/>
          <w:color w:val="FF0000"/>
          <w:spacing w:val="-48"/>
          <w:w w:val="95"/>
        </w:rPr>
        <w:t>）</w:t>
      </w:r>
      <w:r>
        <w:rPr>
          <w:rFonts w:hint="eastAsia" w:ascii="楷体" w:eastAsia="楷体"/>
          <w:color w:val="FF0000"/>
          <w:spacing w:val="5"/>
          <w:w w:val="95"/>
        </w:rPr>
        <w:t>免费住宿福利持续升级</w:t>
      </w:r>
      <w:r>
        <w:rPr>
          <w:color w:val="FF0000"/>
          <w:spacing w:val="-48"/>
          <w:w w:val="95"/>
        </w:rPr>
        <w:t>。</w:t>
      </w:r>
      <w:r>
        <w:rPr>
          <w:spacing w:val="-3"/>
          <w:w w:val="95"/>
        </w:rPr>
        <w:t xml:space="preserve">你没有看错！就是免费住宿！ </w:t>
      </w:r>
      <w:r>
        <w:rPr>
          <w:spacing w:val="4"/>
        </w:rPr>
        <w:t>为方便东北边远地区农资经销商参加本次展会，组委会特别推出</w:t>
      </w:r>
      <w:r>
        <w:rPr>
          <w:spacing w:val="5"/>
        </w:rPr>
        <w:t>免费提供会期住宿的服务（</w:t>
      </w:r>
      <w:r>
        <w:rPr>
          <w:spacing w:val="-5"/>
        </w:rPr>
        <w:t xml:space="preserve">每家经销商可申请 </w:t>
      </w:r>
      <w:r>
        <w:rPr>
          <w:rFonts w:ascii="Times New Roman" w:eastAsia="Times New Roman"/>
        </w:rPr>
        <w:t xml:space="preserve">2 </w:t>
      </w:r>
      <w:r>
        <w:rPr>
          <w:spacing w:val="5"/>
        </w:rPr>
        <w:t>人）</w:t>
      </w:r>
      <w:r>
        <w:t>。</w:t>
      </w:r>
    </w:p>
    <w:p>
      <w:pPr>
        <w:pStyle w:val="3"/>
        <w:spacing w:before="5" w:line="350" w:lineRule="auto"/>
        <w:ind w:right="272" w:firstLine="648"/>
      </w:pPr>
      <w:r>
        <w:rPr>
          <w:rFonts w:hint="eastAsia" w:ascii="楷体" w:eastAsia="楷体"/>
          <w:color w:val="FF0000"/>
          <w:spacing w:val="5"/>
          <w:w w:val="95"/>
        </w:rPr>
        <w:t>（</w:t>
      </w:r>
      <w:r>
        <w:rPr>
          <w:rFonts w:hint="eastAsia" w:ascii="楷体" w:eastAsia="楷体"/>
          <w:color w:val="FF0000"/>
          <w:spacing w:val="7"/>
          <w:w w:val="95"/>
        </w:rPr>
        <w:t>五</w:t>
      </w:r>
      <w:r>
        <w:rPr>
          <w:rFonts w:hint="eastAsia" w:ascii="楷体" w:eastAsia="楷体"/>
          <w:color w:val="FF0000"/>
          <w:spacing w:val="5"/>
          <w:w w:val="95"/>
        </w:rPr>
        <w:t>）展会当天福利持续升级。</w:t>
      </w:r>
      <w:r>
        <w:rPr>
          <w:spacing w:val="3"/>
          <w:w w:val="95"/>
        </w:rPr>
        <w:t xml:space="preserve">凡预约登记和乘坐大巴车的 </w:t>
      </w:r>
      <w:r>
        <w:rPr>
          <w:spacing w:val="-13"/>
        </w:rPr>
        <w:t xml:space="preserve">专业观众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-38"/>
        </w:rPr>
        <w:t xml:space="preserve">月 </w:t>
      </w:r>
      <w:r>
        <w:rPr>
          <w:rFonts w:ascii="Times New Roman" w:eastAsia="Times New Roman"/>
        </w:rPr>
        <w:t>25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4"/>
        </w:rPr>
        <w:t>日均可凭餐券现场免费领取午餐一份。</w:t>
      </w:r>
    </w:p>
    <w:p>
      <w:pPr>
        <w:pStyle w:val="3"/>
        <w:spacing w:before="2" w:line="350" w:lineRule="auto"/>
        <w:ind w:right="274" w:firstLine="648"/>
      </w:pPr>
      <w:r>
        <w:rPr>
          <w:rFonts w:hint="eastAsia" w:ascii="楷体" w:eastAsia="楷体"/>
          <w:color w:val="FF0000"/>
          <w:spacing w:val="5"/>
          <w:w w:val="95"/>
        </w:rPr>
        <w:t>（</w:t>
      </w:r>
      <w:r>
        <w:rPr>
          <w:rFonts w:hint="eastAsia" w:ascii="楷体" w:eastAsia="楷体"/>
          <w:color w:val="FF0000"/>
          <w:spacing w:val="7"/>
          <w:w w:val="95"/>
        </w:rPr>
        <w:t>六</w:t>
      </w:r>
      <w:r>
        <w:rPr>
          <w:rFonts w:hint="eastAsia" w:ascii="楷体" w:eastAsia="楷体"/>
          <w:color w:val="FF0000"/>
          <w:spacing w:val="5"/>
          <w:w w:val="95"/>
        </w:rPr>
        <w:t>）企业需求定制。</w:t>
      </w:r>
      <w:r>
        <w:rPr>
          <w:spacing w:val="3"/>
          <w:w w:val="95"/>
        </w:rPr>
        <w:t xml:space="preserve">根据参展企业需求，一企一策，协助 </w:t>
      </w:r>
      <w:r>
        <w:rPr>
          <w:spacing w:val="4"/>
        </w:rPr>
        <w:t>企业开展邀请客户、举办订货会、协调酒店等各类事项。</w:t>
      </w:r>
    </w:p>
    <w:p>
      <w:pPr>
        <w:pStyle w:val="3"/>
        <w:spacing w:before="5"/>
        <w:ind w:left="764"/>
        <w:rPr>
          <w:rFonts w:hint="eastAsia" w:ascii="利方黑体" w:eastAsia="利方黑体"/>
        </w:rPr>
      </w:pPr>
      <w:r>
        <w:rPr>
          <w:rFonts w:hint="eastAsia" w:ascii="利方黑体" w:eastAsia="利方黑体"/>
        </w:rPr>
        <w:t>五、</w:t>
      </w:r>
      <w:r>
        <w:rPr>
          <w:rFonts w:ascii="Times New Roman" w:eastAsia="Times New Roman"/>
        </w:rPr>
        <w:t xml:space="preserve">2021 </w:t>
      </w:r>
      <w:r>
        <w:rPr>
          <w:rFonts w:hint="eastAsia" w:ascii="利方黑体" w:eastAsia="利方黑体"/>
        </w:rPr>
        <w:t>年展会主要活动</w:t>
      </w:r>
    </w:p>
    <w:p>
      <w:pPr>
        <w:pStyle w:val="3"/>
        <w:spacing w:before="149"/>
        <w:ind w:left="764"/>
      </w:pPr>
      <w:r>
        <w:rPr>
          <w:rFonts w:hint="eastAsia" w:ascii="楷体" w:eastAsia="楷体"/>
        </w:rPr>
        <w:t>（一）</w:t>
      </w:r>
      <w:r>
        <w:rPr>
          <w:rFonts w:ascii="Times New Roman" w:eastAsia="Times New Roman"/>
        </w:rPr>
        <w:t xml:space="preserve">2021 </w:t>
      </w:r>
      <w:r>
        <w:rPr>
          <w:rFonts w:hint="eastAsia" w:ascii="楷体" w:eastAsia="楷体"/>
        </w:rPr>
        <w:t>中国</w:t>
      </w:r>
      <w:r>
        <w:rPr>
          <w:rFonts w:ascii="Times New Roman" w:eastAsia="Times New Roman"/>
        </w:rPr>
        <w:t>-</w:t>
      </w:r>
      <w:r>
        <w:rPr>
          <w:rFonts w:hint="eastAsia" w:ascii="楷体" w:eastAsia="楷体"/>
        </w:rPr>
        <w:t>东北农资创新发展高峰论坛。</w:t>
      </w:r>
      <w:r>
        <w:t>论坛将邀请</w:t>
      </w:r>
    </w:p>
    <w:p>
      <w:pPr>
        <w:spacing w:after="0"/>
        <w:sectPr>
          <w:pgSz w:w="11910" w:h="16840"/>
          <w:pgMar w:top="1660" w:right="1120" w:bottom="1180" w:left="1300" w:header="878" w:footer="998" w:gutter="0"/>
        </w:sectPr>
      </w:pPr>
    </w:p>
    <w:p>
      <w:pPr>
        <w:pStyle w:val="3"/>
        <w:spacing w:before="6"/>
        <w:ind w:left="0"/>
        <w:rPr>
          <w:sz w:val="10"/>
        </w:rPr>
      </w:pPr>
    </w:p>
    <w:p>
      <w:pPr>
        <w:pStyle w:val="3"/>
        <w:spacing w:before="54" w:line="350" w:lineRule="auto"/>
        <w:ind w:right="302"/>
        <w:jc w:val="both"/>
      </w:pPr>
      <w:r>
        <w:rPr>
          <w:spacing w:val="4"/>
          <w:w w:val="95"/>
        </w:rPr>
        <w:t xml:space="preserve">吉林省农业农村厅、全国农业技术推广服务中心、中国农业技术  推广协会等领导出席，并邀请吉林省农业技术推广总站、吉林省 </w:t>
      </w:r>
      <w:r>
        <w:rPr>
          <w:spacing w:val="4"/>
        </w:rPr>
        <w:t>农科院、吉林农大等著名农业专家授课。</w:t>
      </w:r>
    </w:p>
    <w:p>
      <w:pPr>
        <w:pStyle w:val="3"/>
        <w:spacing w:before="5" w:line="326" w:lineRule="auto"/>
        <w:ind w:right="302" w:firstLine="648"/>
        <w:jc w:val="both"/>
      </w:pPr>
      <w:r>
        <w:rPr>
          <w:rFonts w:hint="eastAsia" w:ascii="楷体" w:eastAsia="楷体"/>
          <w:spacing w:val="5"/>
          <w:w w:val="95"/>
        </w:rPr>
        <w:t>（二）百名种植大户进博览。</w:t>
      </w:r>
      <w:r>
        <w:rPr>
          <w:spacing w:val="3"/>
          <w:w w:val="95"/>
        </w:rPr>
        <w:t xml:space="preserve">定向邀请吉林省新型农企经营 </w:t>
      </w:r>
      <w:r>
        <w:rPr>
          <w:spacing w:val="-9"/>
        </w:rPr>
        <w:t xml:space="preserve">主体联盟成员 </w:t>
      </w:r>
      <w:r>
        <w:rPr>
          <w:rFonts w:ascii="Times New Roman" w:eastAsia="Times New Roman"/>
        </w:rPr>
        <w:t>100</w:t>
      </w:r>
      <w:r>
        <w:rPr>
          <w:rFonts w:ascii="Times New Roman" w:eastAsia="Times New Roman"/>
          <w:spacing w:val="-5"/>
        </w:rPr>
        <w:t xml:space="preserve"> </w:t>
      </w:r>
      <w:r>
        <w:rPr>
          <w:spacing w:val="5"/>
        </w:rPr>
        <w:t>名左右，现场与企业对接洽谈。活动现场将</w:t>
      </w:r>
      <w:r>
        <w:rPr>
          <w:rFonts w:hint="eastAsia" w:ascii="利方黑体" w:eastAsia="利方黑体"/>
          <w:spacing w:val="-17"/>
        </w:rPr>
        <w:t>邀</w:t>
      </w:r>
      <w:r>
        <w:rPr>
          <w:rFonts w:hint="eastAsia" w:ascii="利方黑体" w:eastAsia="利方黑体"/>
          <w:spacing w:val="4"/>
          <w:w w:val="95"/>
        </w:rPr>
        <w:t xml:space="preserve">请全国农业技术推广服务中心专家、吉林省农业技术推广总站以  </w:t>
      </w:r>
      <w:r>
        <w:rPr>
          <w:rFonts w:hint="eastAsia" w:ascii="利方黑体" w:eastAsia="利方黑体"/>
          <w:spacing w:val="5"/>
          <w:w w:val="95"/>
        </w:rPr>
        <w:t>及各市（州）、县（市区）植保站、推广站站长</w:t>
      </w:r>
      <w:r>
        <w:rPr>
          <w:spacing w:val="1"/>
          <w:w w:val="95"/>
        </w:rPr>
        <w:t xml:space="preserve">参加。并根据企 </w:t>
      </w:r>
      <w:r>
        <w:rPr>
          <w:spacing w:val="4"/>
        </w:rPr>
        <w:t>业需求，协助开展专场宣传讲解活动。</w:t>
      </w:r>
    </w:p>
    <w:p>
      <w:pPr>
        <w:pStyle w:val="3"/>
        <w:spacing w:before="47" w:line="350" w:lineRule="auto"/>
        <w:ind w:right="302" w:firstLine="648"/>
      </w:pPr>
      <w:r>
        <w:rPr>
          <w:rFonts w:hint="eastAsia" w:ascii="楷体" w:hAnsi="楷体" w:eastAsia="楷体"/>
          <w:spacing w:val="5"/>
          <w:w w:val="99"/>
        </w:rPr>
        <w:t>（三）</w:t>
      </w:r>
      <w:r>
        <w:rPr>
          <w:rFonts w:hint="eastAsia" w:ascii="楷体" w:hAnsi="楷体" w:eastAsia="楷体"/>
          <w:spacing w:val="-10"/>
          <w:w w:val="99"/>
        </w:rPr>
        <w:t>点赞换“豪礼”，幸运大放送。</w:t>
      </w:r>
      <w:r>
        <w:rPr>
          <w:rFonts w:hint="eastAsia" w:ascii="楷体" w:hAnsi="楷体" w:eastAsia="楷体"/>
          <w:spacing w:val="-10"/>
        </w:rPr>
        <w:t xml:space="preserve"> </w:t>
      </w:r>
      <w:r>
        <w:rPr>
          <w:spacing w:val="4"/>
          <w:w w:val="99"/>
        </w:rPr>
        <w:t>组委会补贴</w:t>
      </w:r>
      <w:r>
        <w:rPr>
          <w:spacing w:val="-74"/>
        </w:rPr>
        <w:t xml:space="preserve"> </w:t>
      </w:r>
      <w:r>
        <w:rPr>
          <w:rFonts w:ascii="Times New Roman" w:hAnsi="Times New Roman" w:eastAsia="Times New Roman"/>
          <w:spacing w:val="1"/>
          <w:w w:val="99"/>
        </w:rPr>
        <w:t>10</w:t>
      </w:r>
      <w:r>
        <w:rPr>
          <w:rFonts w:ascii="Times New Roman" w:hAnsi="Times New Roman" w:eastAsia="Times New Roman"/>
          <w:w w:val="99"/>
        </w:rPr>
        <w:t>0</w:t>
      </w:r>
      <w:r>
        <w:rPr>
          <w:rFonts w:ascii="Times New Roman" w:hAnsi="Times New Roman" w:eastAsia="Times New Roman"/>
        </w:rPr>
        <w:t xml:space="preserve"> </w:t>
      </w:r>
      <w:r>
        <w:rPr>
          <w:spacing w:val="-6"/>
          <w:w w:val="99"/>
        </w:rPr>
        <w:t>万豪</w:t>
      </w:r>
      <w:r>
        <w:rPr>
          <w:spacing w:val="5"/>
        </w:rPr>
        <w:t>礼，到场经销商凭借现场点赞量兑换礼品。</w:t>
      </w:r>
      <w:r>
        <w:rPr>
          <w:rFonts w:ascii="Times New Roman" w:hAnsi="Times New Roman" w:eastAsia="Times New Roman"/>
          <w:spacing w:val="2"/>
        </w:rPr>
        <w:t>100%</w:t>
      </w:r>
      <w:r>
        <w:rPr>
          <w:spacing w:val="5"/>
        </w:rPr>
        <w:t>实惠、</w:t>
      </w:r>
      <w:r>
        <w:rPr>
          <w:rFonts w:ascii="Times New Roman" w:hAnsi="Times New Roman" w:eastAsia="Times New Roman"/>
        </w:rPr>
        <w:t>100%</w:t>
      </w:r>
      <w:r>
        <w:t>得</w:t>
      </w:r>
      <w:r>
        <w:rPr>
          <w:spacing w:val="2"/>
        </w:rPr>
        <w:t>奖！</w:t>
      </w:r>
    </w:p>
    <w:p>
      <w:pPr>
        <w:pStyle w:val="3"/>
        <w:spacing w:line="355" w:lineRule="exact"/>
        <w:ind w:left="764"/>
      </w:pPr>
      <w:r>
        <w:rPr>
          <w:rFonts w:hint="eastAsia" w:ascii="楷体" w:hAnsi="楷体" w:eastAsia="楷体"/>
          <w:spacing w:val="5"/>
          <w:w w:val="99"/>
        </w:rPr>
        <w:t>（</w:t>
      </w:r>
      <w:r>
        <w:rPr>
          <w:rFonts w:hint="eastAsia" w:ascii="楷体" w:hAnsi="楷体" w:eastAsia="楷体"/>
          <w:spacing w:val="7"/>
          <w:w w:val="99"/>
        </w:rPr>
        <w:t>四</w:t>
      </w:r>
      <w:r>
        <w:rPr>
          <w:rFonts w:hint="eastAsia" w:ascii="楷体" w:hAnsi="楷体" w:eastAsia="楷体"/>
          <w:spacing w:val="-156"/>
          <w:w w:val="99"/>
        </w:rPr>
        <w:t>）</w:t>
      </w:r>
      <w:r>
        <w:rPr>
          <w:rFonts w:hint="eastAsia" w:ascii="楷体" w:hAnsi="楷体" w:eastAsia="楷体"/>
          <w:spacing w:val="4"/>
          <w:w w:val="99"/>
        </w:rPr>
        <w:t>“农企”对接特色活动。</w:t>
      </w:r>
      <w:r>
        <w:rPr>
          <w:rFonts w:hint="eastAsia" w:ascii="楷体" w:hAnsi="楷体" w:eastAsia="楷体"/>
          <w:spacing w:val="8"/>
        </w:rPr>
        <w:t xml:space="preserve"> </w:t>
      </w:r>
      <w:r>
        <w:rPr>
          <w:spacing w:val="4"/>
          <w:w w:val="99"/>
        </w:rPr>
        <w:t>邀请国内知名企业做企业宣</w:t>
      </w:r>
    </w:p>
    <w:p>
      <w:pPr>
        <w:pStyle w:val="3"/>
        <w:spacing w:before="199" w:line="357" w:lineRule="auto"/>
        <w:ind w:right="272"/>
      </w:pPr>
      <w:r>
        <w:rPr>
          <w:w w:val="95"/>
        </w:rPr>
        <w:t xml:space="preserve">讲，让更多经销商了解知名企业主推的产品和技术，积极推动农 </w:t>
      </w:r>
      <w:r>
        <w:t>企对接。</w:t>
      </w:r>
    </w:p>
    <w:p>
      <w:pPr>
        <w:pStyle w:val="3"/>
        <w:spacing w:before="60"/>
        <w:ind w:left="764"/>
        <w:rPr>
          <w:rFonts w:hint="eastAsia" w:ascii="利方黑体" w:eastAsia="利方黑体"/>
        </w:rPr>
      </w:pPr>
      <w:r>
        <w:rPr>
          <w:rFonts w:hint="eastAsia" w:ascii="利方黑体" w:eastAsia="利方黑体"/>
        </w:rPr>
        <w:t>六、参会要求</w:t>
      </w:r>
    </w:p>
    <w:p>
      <w:pPr>
        <w:pStyle w:val="3"/>
        <w:spacing w:before="148" w:line="350" w:lineRule="auto"/>
        <w:ind w:right="111" w:firstLine="648"/>
      </w:pPr>
      <w:r>
        <w:rPr>
          <w:spacing w:val="5"/>
          <w:w w:val="95"/>
        </w:rPr>
        <w:t>（</w:t>
      </w:r>
      <w:r>
        <w:rPr>
          <w:spacing w:val="7"/>
          <w:w w:val="95"/>
        </w:rPr>
        <w:t>一</w:t>
      </w:r>
      <w:r>
        <w:rPr>
          <w:spacing w:val="-75"/>
          <w:w w:val="95"/>
        </w:rPr>
        <w:t>）</w:t>
      </w:r>
      <w:r>
        <w:rPr>
          <w:spacing w:val="-1"/>
          <w:w w:val="95"/>
        </w:rPr>
        <w:t xml:space="preserve">参会企业须经国家各级工商部门注册，法律证件齐备， </w:t>
      </w:r>
      <w:r>
        <w:rPr>
          <w:spacing w:val="4"/>
        </w:rPr>
        <w:t>严格杜绝伪、劣、假、冒产品参会。</w:t>
      </w:r>
    </w:p>
    <w:p>
      <w:pPr>
        <w:pStyle w:val="3"/>
        <w:spacing w:before="3" w:line="350" w:lineRule="auto"/>
        <w:ind w:right="137" w:firstLine="648"/>
      </w:pPr>
      <w:r>
        <w:rPr>
          <w:spacing w:val="7"/>
        </w:rPr>
        <w:t>（</w:t>
      </w:r>
      <w:r>
        <w:rPr>
          <w:spacing w:val="5"/>
        </w:rPr>
        <w:t>二</w:t>
      </w:r>
      <w:r>
        <w:rPr>
          <w:spacing w:val="7"/>
        </w:rPr>
        <w:t>）</w:t>
      </w:r>
      <w:r>
        <w:rPr>
          <w:spacing w:val="5"/>
        </w:rPr>
        <w:t>大会禁止侵犯他人（</w:t>
      </w:r>
      <w:r>
        <w:rPr>
          <w:spacing w:val="6"/>
        </w:rPr>
        <w:t>企业</w:t>
      </w:r>
      <w:r>
        <w:rPr>
          <w:spacing w:val="5"/>
        </w:rPr>
        <w:t>）</w:t>
      </w:r>
      <w:r>
        <w:rPr>
          <w:spacing w:val="4"/>
        </w:rPr>
        <w:t>商标权、著作权、专利权</w:t>
      </w:r>
      <w:r>
        <w:rPr>
          <w:w w:val="95"/>
        </w:rPr>
        <w:t>以及其它知识产权的企业</w:t>
      </w:r>
      <w:r>
        <w:rPr>
          <w:spacing w:val="5"/>
          <w:w w:val="95"/>
        </w:rPr>
        <w:t>（产品</w:t>
      </w:r>
      <w:r>
        <w:rPr>
          <w:spacing w:val="-51"/>
          <w:w w:val="95"/>
        </w:rPr>
        <w:t>）</w:t>
      </w:r>
      <w:r>
        <w:rPr>
          <w:spacing w:val="-4"/>
          <w:w w:val="95"/>
        </w:rPr>
        <w:t>参展，大会现场禁止虚假宣传。</w:t>
      </w:r>
    </w:p>
    <w:p>
      <w:pPr>
        <w:pStyle w:val="3"/>
        <w:spacing w:before="3" w:line="350" w:lineRule="auto"/>
        <w:ind w:right="272" w:firstLine="648"/>
      </w:pPr>
      <w:r>
        <w:rPr>
          <w:spacing w:val="7"/>
          <w:w w:val="95"/>
        </w:rPr>
        <w:t>（</w:t>
      </w:r>
      <w:r>
        <w:rPr>
          <w:spacing w:val="5"/>
          <w:w w:val="95"/>
        </w:rPr>
        <w:t>三</w:t>
      </w:r>
      <w:r>
        <w:rPr>
          <w:spacing w:val="7"/>
          <w:w w:val="95"/>
        </w:rPr>
        <w:t>）</w:t>
      </w:r>
      <w:r>
        <w:rPr>
          <w:spacing w:val="4"/>
          <w:w w:val="95"/>
        </w:rPr>
        <w:t xml:space="preserve">参展企业应严格服从大会的统一指挥与安排，自觉遵 </w:t>
      </w:r>
      <w:r>
        <w:rPr>
          <w:spacing w:val="4"/>
        </w:rPr>
        <w:t>守现场有关消防、反恐等大型活动安全相关规定。</w:t>
      </w:r>
    </w:p>
    <w:p>
      <w:pPr>
        <w:pStyle w:val="3"/>
        <w:spacing w:before="3"/>
        <w:ind w:left="764"/>
      </w:pPr>
      <w:r>
        <w:t>（四）场内外宣传、展示要传播正能量，禁用穿戴涉嫌军装</w:t>
      </w:r>
    </w:p>
    <w:p>
      <w:pPr>
        <w:spacing w:after="0"/>
        <w:sectPr>
          <w:pgSz w:w="11910" w:h="16840"/>
          <w:pgMar w:top="1660" w:right="1120" w:bottom="1180" w:left="1300" w:header="878" w:footer="998" w:gutter="0"/>
        </w:sectPr>
      </w:pPr>
    </w:p>
    <w:p>
      <w:pPr>
        <w:pStyle w:val="3"/>
        <w:spacing w:before="6"/>
        <w:ind w:left="0"/>
        <w:rPr>
          <w:sz w:val="10"/>
        </w:rPr>
      </w:pPr>
    </w:p>
    <w:p>
      <w:pPr>
        <w:pStyle w:val="3"/>
        <w:spacing w:before="54"/>
      </w:pPr>
      <w:r>
        <w:t>及人体彩绘等不文明不健康的宣传形式进行展示的活动。</w:t>
      </w:r>
    </w:p>
    <w:p>
      <w:pPr>
        <w:spacing w:before="142"/>
        <w:ind w:left="764" w:right="0" w:firstLine="0"/>
        <w:jc w:val="left"/>
        <w:rPr>
          <w:rFonts w:hint="eastAsia" w:ascii="方正小标宋简体" w:eastAsia="方正小标宋简体"/>
          <w:b/>
          <w:sz w:val="32"/>
        </w:rPr>
      </w:pPr>
      <w:r>
        <w:rPr>
          <w:rFonts w:hint="eastAsia" w:ascii="方正小标宋简体" w:eastAsia="方正小标宋简体"/>
          <w:b/>
          <w:sz w:val="32"/>
        </w:rPr>
        <w:t>七、组委会联系方式：</w:t>
      </w:r>
    </w:p>
    <w:p>
      <w:pPr>
        <w:pStyle w:val="3"/>
        <w:spacing w:before="5"/>
        <w:ind w:left="764"/>
        <w:rPr>
          <w:rFonts w:hint="eastAsia" w:ascii="微软雅黑" w:eastAsia="微软雅黑"/>
        </w:rPr>
      </w:pPr>
      <w:r>
        <w:rPr>
          <w:rFonts w:hint="eastAsia" w:ascii="微软雅黑" w:eastAsia="微软雅黑"/>
        </w:rPr>
        <w:t xml:space="preserve">地址：长春市朝阳区工农大路 </w:t>
      </w:r>
      <w:r>
        <w:rPr>
          <w:rFonts w:ascii="Times New Roman" w:eastAsia="Times New Roman"/>
        </w:rPr>
        <w:t xml:space="preserve">5 </w:t>
      </w:r>
      <w:r>
        <w:rPr>
          <w:rFonts w:hint="eastAsia" w:ascii="微软雅黑" w:eastAsia="微软雅黑"/>
        </w:rPr>
        <w:t xml:space="preserve">号金谷国际大厦 </w:t>
      </w:r>
      <w:r>
        <w:rPr>
          <w:rFonts w:ascii="Times New Roman" w:eastAsia="Times New Roman"/>
        </w:rPr>
        <w:t xml:space="preserve">508-509 </w:t>
      </w:r>
      <w:r>
        <w:rPr>
          <w:rFonts w:hint="eastAsia" w:ascii="微软雅黑" w:eastAsia="微软雅黑"/>
        </w:rPr>
        <w:t>室</w:t>
      </w:r>
    </w:p>
    <w:p>
      <w:pPr>
        <w:pStyle w:val="3"/>
        <w:spacing w:before="112"/>
        <w:ind w:left="764"/>
        <w:rPr>
          <w:rFonts w:hint="eastAsia"/>
          <w:lang w:val="en-US" w:eastAsia="zh-CN"/>
        </w:rPr>
      </w:pPr>
      <w:r>
        <w:t>电话：</w:t>
      </w:r>
      <w:r>
        <w:rPr>
          <w:rFonts w:hint="eastAsia"/>
          <w:lang w:val="en-US" w:eastAsia="zh-CN"/>
        </w:rPr>
        <w:t>李勇18629992366微信同步</w:t>
      </w:r>
    </w:p>
    <w:p>
      <w:pPr>
        <w:pStyle w:val="3"/>
        <w:spacing w:before="112"/>
        <w:ind w:left="764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 xml:space="preserve">          18604314301</w:t>
      </w:r>
    </w:p>
    <w:p>
      <w:pPr>
        <w:pStyle w:val="3"/>
        <w:spacing w:before="190"/>
        <w:ind w:left="764"/>
        <w:rPr>
          <w:rFonts w:ascii="Times New Roman" w:eastAsia="Times New Roman"/>
        </w:rPr>
      </w:pPr>
      <w:r>
        <w:t>传真：</w:t>
      </w:r>
      <w:r>
        <w:rPr>
          <w:rFonts w:ascii="Times New Roman" w:eastAsia="Times New Roman"/>
        </w:rPr>
        <w:t>0431-82004788</w:t>
      </w:r>
      <w:bookmarkStart w:id="2" w:name="_GoBack"/>
      <w:bookmarkEnd w:id="2"/>
    </w:p>
    <w:sectPr>
      <w:pgSz w:w="11910" w:h="16840"/>
      <w:pgMar w:top="1660" w:right="1120" w:bottom="1180" w:left="1300" w:header="878" w:footer="99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利方黑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4099" o:spid="_x0000_s4099" o:spt="202" type="#_x0000_t202" style="position:absolute;left:0pt;margin-left:292.95pt;margin-top:781pt;height:13.6pt;width:9.25pt;mso-position-horizontal-relative:page;mso-position-vertical-relative:page;z-index:-251784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line id="_x0000_s4097" o:spid="_x0000_s4097" o:spt="20" style="position:absolute;left:0pt;margin-left:70.8pt;margin-top:55.55pt;height:0pt;width:453.6pt;mso-position-horizontal-relative:page;mso-position-vertical-relative:page;z-index:-251786240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  <w:r>
      <w:pict>
        <v:shape id="_x0000_s4098" o:spid="_x0000_s4098" o:spt="202" type="#_x0000_t202" style="position:absolute;left:0pt;margin-left:247.15pt;margin-top:42.9pt;height:11pt;width:101pt;mso-position-horizontal-relative:page;mso-position-vertical-relative:page;z-index:-251785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东北四省农资产品博览会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116" w:hanging="360"/>
      </w:pPr>
      <w:rPr>
        <w:rFonts w:hint="default" w:ascii="Times New Roman" w:hAnsi="Times New Roman" w:eastAsia="Times New Roman" w:cs="Times New Roman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5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9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29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3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7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1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19E0E68"/>
    <w:rsid w:val="6FCE7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99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5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0"/>
      <w:ind w:left="115" w:hanging="36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2020-11-02T00:39:00Z</dcterms:created>
  <dc:creator>Administrator</dc:creator>
  <cp:lastModifiedBy>AAa东北四省肥料会…李勇</cp:lastModifiedBy>
  <dcterms:modified xsi:type="dcterms:W3CDTF">2020-11-02T01:24:00Z</dcterms:modified>
  <dc:title>2018农民合作社农业投入品订货会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2020-11-02T00:00:00Z</vt:filetime>
  </property>
  <property fmtid="{D5CDD505-2E9C-101B-9397-08002B2CF9AE}" pid="5" name="KSOProductBuildVer">
    <vt:lpwstr>2052-11.1.0.9564</vt:lpwstr>
  </property>
</Properties>
</file>